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10" w:rsidRPr="00153410" w:rsidRDefault="00153410" w:rsidP="00153410">
      <w:pPr>
        <w:spacing w:afterLines="50" w:after="156"/>
        <w:jc w:val="left"/>
        <w:rPr>
          <w:szCs w:val="21"/>
        </w:rPr>
      </w:pPr>
      <w:r w:rsidRPr="00153410">
        <w:rPr>
          <w:rFonts w:hint="eastAsia"/>
          <w:szCs w:val="21"/>
        </w:rPr>
        <w:t>附件</w:t>
      </w:r>
      <w:r w:rsidRPr="00153410">
        <w:rPr>
          <w:rFonts w:hint="eastAsia"/>
          <w:szCs w:val="21"/>
        </w:rPr>
        <w:t>2</w:t>
      </w:r>
    </w:p>
    <w:p w:rsidR="001D0BF5" w:rsidRPr="001D0BF5" w:rsidRDefault="001D0BF5" w:rsidP="00686943">
      <w:pPr>
        <w:spacing w:afterLines="50" w:after="156"/>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3B7487" w:rsidP="00A724E5">
            <w:pPr>
              <w:rPr>
                <w:w w:val="90"/>
              </w:rPr>
            </w:pPr>
            <w:r w:rsidRPr="003B7487">
              <w:rPr>
                <w:w w:val="90"/>
              </w:rPr>
              <w:t>BI911</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3B7487"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3B7487" w:rsidP="00AF55F2">
            <w:pPr>
              <w:jc w:val="center"/>
              <w:rPr>
                <w:color w:val="00B050"/>
              </w:rPr>
            </w:pPr>
            <w:r w:rsidRPr="00AF55F2">
              <w:rPr>
                <w:rFonts w:hint="eastAsia"/>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E714EF">
            <w:pPr>
              <w:jc w:val="left"/>
              <w:rPr>
                <w:color w:val="00B050"/>
              </w:rPr>
            </w:pPr>
            <w:r>
              <w:rPr>
                <w:rFonts w:hint="eastAsia"/>
                <w:color w:val="00B050"/>
              </w:rPr>
              <w:t>（中文）</w:t>
            </w:r>
            <w:r w:rsidR="003B7487" w:rsidRPr="00663729">
              <w:rPr>
                <w:rFonts w:hint="eastAsia"/>
                <w:color w:val="000000" w:themeColor="text1"/>
              </w:rPr>
              <w:t>生物工程与生物经济</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AF55F2">
            <w:pPr>
              <w:jc w:val="left"/>
              <w:rPr>
                <w:color w:val="00B050"/>
              </w:rPr>
            </w:pPr>
            <w:r>
              <w:rPr>
                <w:rFonts w:hint="eastAsia"/>
                <w:color w:val="00B050"/>
              </w:rPr>
              <w:t>（英文）</w:t>
            </w:r>
            <w:r w:rsidR="003B7487" w:rsidRPr="00663729">
              <w:rPr>
                <w:color w:val="000000" w:themeColor="text1"/>
              </w:rPr>
              <w:t xml:space="preserve">Bioengineering and </w:t>
            </w:r>
            <w:r w:rsidR="00AF55F2">
              <w:rPr>
                <w:rFonts w:hint="eastAsia"/>
                <w:color w:val="000000" w:themeColor="text1"/>
              </w:rPr>
              <w:t>B</w:t>
            </w:r>
            <w:r w:rsidR="003B7487" w:rsidRPr="00663729">
              <w:rPr>
                <w:color w:val="000000" w:themeColor="text1"/>
              </w:rPr>
              <w:t>i</w:t>
            </w:r>
            <w:r w:rsidR="00AF55F2">
              <w:rPr>
                <w:rFonts w:hint="eastAsia"/>
                <w:color w:val="000000" w:themeColor="text1"/>
              </w:rPr>
              <w:t>o</w:t>
            </w:r>
            <w:r w:rsidR="003B7487" w:rsidRPr="00663729">
              <w:rPr>
                <w:color w:val="000000" w:themeColor="text1"/>
              </w:rPr>
              <w:t>economy</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3B7487" w:rsidP="00823ACC">
            <w:pPr>
              <w:jc w:val="center"/>
              <w:rPr>
                <w:color w:val="00B050"/>
              </w:rPr>
            </w:pPr>
            <w:r w:rsidRPr="00663729">
              <w:rPr>
                <w:rFonts w:hint="eastAsia"/>
                <w:color w:val="000000" w:themeColor="text1"/>
              </w:rPr>
              <w:t>通识核心课</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3B7487" w:rsidP="00823ACC">
            <w:pPr>
              <w:jc w:val="left"/>
            </w:pPr>
            <w:r w:rsidRPr="003B7487">
              <w:rPr>
                <w:rFonts w:hint="eastAsia"/>
              </w:rPr>
              <w:t>全校一年级本科生和二三年级非生物学本科生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740251" w:rsidP="00823ACC">
            <w:pPr>
              <w:jc w:val="left"/>
            </w:pPr>
            <w:r>
              <w:rPr>
                <w:rFonts w:hint="eastAsia"/>
              </w:rPr>
              <w:t>中文</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740251" w:rsidP="007C626D">
            <w:pPr>
              <w:jc w:val="center"/>
            </w:pPr>
            <w:r>
              <w:rPr>
                <w:rFonts w:hint="eastAsia"/>
              </w:rPr>
              <w:t>生命科学技术学院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AF55F2" w:rsidP="007C626D">
            <w:pPr>
              <w:jc w:val="left"/>
            </w:pPr>
            <w:r>
              <w:rPr>
                <w:rFonts w:hint="eastAsia"/>
              </w:rPr>
              <w:t>/</w:t>
            </w: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740251" w:rsidP="007C626D">
            <w:pPr>
              <w:jc w:val="center"/>
            </w:pPr>
            <w:r>
              <w:rPr>
                <w:rFonts w:hint="eastAsia"/>
              </w:rPr>
              <w:t>张雪洪</w:t>
            </w:r>
          </w:p>
          <w:p w:rsidR="00740251" w:rsidRDefault="00740251" w:rsidP="007C626D">
            <w:pPr>
              <w:jc w:val="center"/>
            </w:pPr>
            <w:r>
              <w:rPr>
                <w:rFonts w:hint="eastAsia"/>
              </w:rPr>
              <w:t>王威</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AF55F2" w:rsidP="007C626D">
            <w:pPr>
              <w:jc w:val="center"/>
              <w:rPr>
                <w:color w:val="00B050"/>
              </w:rPr>
            </w:pPr>
            <w:r>
              <w:rPr>
                <w:rFonts w:hint="eastAsia"/>
              </w:rPr>
              <w:t>教务</w:t>
            </w:r>
            <w:r w:rsidRPr="00AF55F2">
              <w:rPr>
                <w:rFonts w:hint="eastAsia"/>
              </w:rPr>
              <w:t>处课程中心生物工程导论课程</w:t>
            </w: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Default="001D0BF5" w:rsidP="005031D5">
            <w:pPr>
              <w:rPr>
                <w:color w:val="00B050"/>
              </w:rPr>
            </w:pPr>
            <w:r w:rsidRPr="0074127F">
              <w:rPr>
                <w:rFonts w:hint="eastAsia"/>
                <w:color w:val="00B050"/>
              </w:rPr>
              <w:t>（中文</w:t>
            </w:r>
            <w:r w:rsidR="00C040DE">
              <w:rPr>
                <w:rFonts w:hint="eastAsia"/>
                <w:color w:val="00B050"/>
              </w:rPr>
              <w:t>300-500</w:t>
            </w:r>
            <w:r w:rsidR="00C040DE">
              <w:rPr>
                <w:rFonts w:hint="eastAsia"/>
                <w:color w:val="00B050"/>
              </w:rPr>
              <w:t>字，含</w:t>
            </w:r>
            <w:r w:rsidR="005031D5">
              <w:rPr>
                <w:rFonts w:hint="eastAsia"/>
                <w:color w:val="00B050"/>
              </w:rPr>
              <w:t>课程性质、主要教学内容、课程教学目标等</w:t>
            </w:r>
            <w:r w:rsidRPr="0074127F">
              <w:rPr>
                <w:rFonts w:hint="eastAsia"/>
                <w:color w:val="00B050"/>
              </w:rPr>
              <w:t>）</w:t>
            </w:r>
          </w:p>
          <w:p w:rsidR="00740251" w:rsidRPr="001D0BF5" w:rsidRDefault="00740251" w:rsidP="00637E77">
            <w:pPr>
              <w:ind w:firstLineChars="200" w:firstLine="420"/>
            </w:pPr>
            <w:r w:rsidRPr="00740251">
              <w:rPr>
                <w:rFonts w:hint="eastAsia"/>
              </w:rPr>
              <w:t>本课程是面向全校一年级本科生和二三年级非生物学本科生的生物工程通识教育课程，将以生物工程</w:t>
            </w:r>
            <w:r w:rsidR="00116350">
              <w:rPr>
                <w:rFonts w:hint="eastAsia"/>
              </w:rPr>
              <w:t>技术与</w:t>
            </w:r>
            <w:r w:rsidRPr="00740251">
              <w:rPr>
                <w:rFonts w:hint="eastAsia"/>
              </w:rPr>
              <w:t>产品为导向，结合工程学的基本原理，介绍生物工程</w:t>
            </w:r>
            <w:r w:rsidR="00116350">
              <w:rPr>
                <w:rFonts w:hint="eastAsia"/>
              </w:rPr>
              <w:t>与生物经济</w:t>
            </w:r>
            <w:r w:rsidRPr="00740251">
              <w:rPr>
                <w:rFonts w:hint="eastAsia"/>
              </w:rPr>
              <w:t>的现状和发展趋势，重点讲述生物工程的主要技术体系（发酵工程、酶工程、细胞工程和基因工程）和应用领域，包括生物技术在医药、食品、农业、能源、材料、化工、环境保护</w:t>
            </w:r>
            <w:r w:rsidR="00637E77">
              <w:rPr>
                <w:rFonts w:hint="eastAsia"/>
              </w:rPr>
              <w:t>等</w:t>
            </w:r>
            <w:r w:rsidRPr="00740251">
              <w:rPr>
                <w:rFonts w:hint="eastAsia"/>
              </w:rPr>
              <w:t>的应用及相关的产品</w:t>
            </w:r>
            <w:r w:rsidR="00116350">
              <w:rPr>
                <w:rFonts w:hint="eastAsia"/>
              </w:rPr>
              <w:t>，</w:t>
            </w:r>
            <w:r w:rsidR="005E3414">
              <w:rPr>
                <w:rFonts w:hint="eastAsia"/>
              </w:rPr>
              <w:t>所</w:t>
            </w:r>
            <w:r w:rsidR="00116350">
              <w:rPr>
                <w:rFonts w:hint="eastAsia"/>
              </w:rPr>
              <w:t>形成的生物产业与生物经济</w:t>
            </w:r>
            <w:r w:rsidRPr="00740251">
              <w:rPr>
                <w:rFonts w:hint="eastAsia"/>
              </w:rPr>
              <w:t>；使学生理解如何利用</w:t>
            </w:r>
            <w:r w:rsidR="00116350">
              <w:rPr>
                <w:rFonts w:hint="eastAsia"/>
              </w:rPr>
              <w:t>生物体</w:t>
            </w:r>
            <w:r w:rsidRPr="00740251">
              <w:rPr>
                <w:rFonts w:hint="eastAsia"/>
              </w:rPr>
              <w:t>制备人类生物所需要的产品或改善人类生存环境、促进人类身体健康，提高对生物工程</w:t>
            </w:r>
            <w:r w:rsidR="00116350">
              <w:rPr>
                <w:rFonts w:hint="eastAsia"/>
              </w:rPr>
              <w:t>与生物经济</w:t>
            </w:r>
            <w:r w:rsidRPr="00740251">
              <w:rPr>
                <w:rFonts w:hint="eastAsia"/>
              </w:rPr>
              <w:t>的</w:t>
            </w:r>
            <w:r w:rsidR="00637E77">
              <w:rPr>
                <w:rFonts w:hint="eastAsia"/>
              </w:rPr>
              <w:t>了解程度与</w:t>
            </w:r>
            <w:r w:rsidRPr="00740251">
              <w:rPr>
                <w:rFonts w:hint="eastAsia"/>
              </w:rPr>
              <w:t>兴趣，并初步了解生物工程产品生产和应用的理论体系，提升学生</w:t>
            </w:r>
            <w:r w:rsidR="00116350">
              <w:rPr>
                <w:rFonts w:hint="eastAsia"/>
              </w:rPr>
              <w:t>从工程学和经济学角度</w:t>
            </w:r>
            <w:r w:rsidR="00637E77">
              <w:rPr>
                <w:rFonts w:hint="eastAsia"/>
              </w:rPr>
              <w:t>分析</w:t>
            </w:r>
            <w:r w:rsidRPr="00740251">
              <w:rPr>
                <w:rFonts w:hint="eastAsia"/>
              </w:rPr>
              <w:t>生物制造的思维方式</w:t>
            </w:r>
            <w:r w:rsidR="005E3414">
              <w:rPr>
                <w:rFonts w:hint="eastAsia"/>
              </w:rPr>
              <w:t>，增强学科交叉分析能力</w:t>
            </w:r>
            <w:r w:rsidRPr="00740251">
              <w:rPr>
                <w:rFonts w:hint="eastAsia"/>
              </w:rPr>
              <w:t>。</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Default="001D0BF5" w:rsidP="00686943">
            <w:pPr>
              <w:jc w:val="left"/>
              <w:rPr>
                <w:color w:val="00B050"/>
              </w:rPr>
            </w:pPr>
            <w:r w:rsidRPr="0074127F">
              <w:rPr>
                <w:rFonts w:hint="eastAsia"/>
                <w:color w:val="00B050"/>
              </w:rPr>
              <w:t>（</w:t>
            </w:r>
            <w:r w:rsidR="00686943">
              <w:rPr>
                <w:rFonts w:hint="eastAsia"/>
                <w:color w:val="00B050"/>
              </w:rPr>
              <w:t>英文</w:t>
            </w:r>
            <w:r w:rsidR="00C040DE">
              <w:rPr>
                <w:rFonts w:hint="eastAsia"/>
                <w:color w:val="00B050"/>
              </w:rPr>
              <w:t>300-500</w:t>
            </w:r>
            <w:r w:rsidR="00C040DE">
              <w:rPr>
                <w:rFonts w:hint="eastAsia"/>
                <w:color w:val="00B050"/>
              </w:rPr>
              <w:t>字</w:t>
            </w:r>
            <w:r w:rsidRPr="0074127F">
              <w:rPr>
                <w:rFonts w:hint="eastAsia"/>
                <w:color w:val="00B050"/>
              </w:rPr>
              <w:t>）</w:t>
            </w:r>
          </w:p>
          <w:p w:rsidR="005911B5" w:rsidRPr="005911B5" w:rsidRDefault="00740251" w:rsidP="002D1CF0">
            <w:pPr>
              <w:ind w:firstLineChars="200" w:firstLine="420"/>
              <w:jc w:val="left"/>
            </w:pPr>
            <w:r w:rsidRPr="00740251">
              <w:t xml:space="preserve">This course is a general education course for </w:t>
            </w:r>
            <w:r w:rsidR="00FB34AE">
              <w:t>college freshmen,</w:t>
            </w:r>
            <w:r w:rsidRPr="00740251">
              <w:t xml:space="preserve"> </w:t>
            </w:r>
            <w:r w:rsidR="00FB34AE">
              <w:t xml:space="preserve">sophomore and junior from </w:t>
            </w:r>
            <w:r w:rsidRPr="00740251">
              <w:t>non</w:t>
            </w:r>
            <w:r w:rsidR="00FB34AE">
              <w:t>-</w:t>
            </w:r>
            <w:r w:rsidRPr="00740251">
              <w:t xml:space="preserve">biological </w:t>
            </w:r>
            <w:r w:rsidR="00FB34AE">
              <w:t>schools</w:t>
            </w:r>
            <w:r w:rsidR="005911B5">
              <w:rPr>
                <w:rFonts w:hint="eastAsia"/>
              </w:rPr>
              <w:t xml:space="preserve">. </w:t>
            </w:r>
            <w:r w:rsidR="005911B5" w:rsidRPr="005911B5">
              <w:t xml:space="preserve">The course </w:t>
            </w:r>
            <w:r w:rsidR="005911B5">
              <w:rPr>
                <w:rFonts w:hint="eastAsia"/>
              </w:rPr>
              <w:t xml:space="preserve">is </w:t>
            </w:r>
            <w:r w:rsidR="005911B5" w:rsidRPr="005911B5">
              <w:t xml:space="preserve">oriented </w:t>
            </w:r>
            <w:r w:rsidR="005911B5">
              <w:rPr>
                <w:rFonts w:hint="eastAsia"/>
              </w:rPr>
              <w:t>by</w:t>
            </w:r>
            <w:r w:rsidR="005911B5" w:rsidRPr="005911B5">
              <w:t xml:space="preserve"> bioengineering</w:t>
            </w:r>
            <w:r w:rsidR="00FB34AE">
              <w:t xml:space="preserve"> and bio</w:t>
            </w:r>
            <w:r w:rsidR="005911B5" w:rsidRPr="005911B5">
              <w:t>product</w:t>
            </w:r>
            <w:r w:rsidR="005911B5">
              <w:rPr>
                <w:rFonts w:hint="eastAsia"/>
              </w:rPr>
              <w:t>s</w:t>
            </w:r>
            <w:r w:rsidR="005911B5" w:rsidRPr="005911B5">
              <w:t>, combining with the basic principle</w:t>
            </w:r>
            <w:r w:rsidR="005911B5">
              <w:rPr>
                <w:rFonts w:hint="eastAsia"/>
              </w:rPr>
              <w:t>s</w:t>
            </w:r>
            <w:r w:rsidR="005911B5" w:rsidRPr="005911B5">
              <w:t xml:space="preserve"> of engineering, introduc</w:t>
            </w:r>
            <w:r w:rsidR="005911B5">
              <w:rPr>
                <w:rFonts w:hint="eastAsia"/>
              </w:rPr>
              <w:t>ing</w:t>
            </w:r>
            <w:r w:rsidR="005911B5" w:rsidRPr="005911B5">
              <w:t xml:space="preserve"> the status and development of bioengineering</w:t>
            </w:r>
            <w:r w:rsidR="00FB34AE">
              <w:t xml:space="preserve"> and bioeconomy</w:t>
            </w:r>
            <w:r w:rsidR="005911B5">
              <w:rPr>
                <w:rFonts w:hint="eastAsia"/>
              </w:rPr>
              <w:t xml:space="preserve">. </w:t>
            </w:r>
            <w:r w:rsidR="005911B5" w:rsidRPr="005911B5">
              <w:t>This course focuses on the main technical system of bioengineering</w:t>
            </w:r>
            <w:r w:rsidR="005911B5">
              <w:rPr>
                <w:rFonts w:hint="eastAsia"/>
              </w:rPr>
              <w:t xml:space="preserve">, </w:t>
            </w:r>
            <w:r w:rsidR="00AC698C">
              <w:t>i</w:t>
            </w:r>
            <w:r w:rsidR="005911B5" w:rsidRPr="005911B5">
              <w:t>ncluding fermentation engineering, enzyme engineering, cell engineering and genetic engineering</w:t>
            </w:r>
            <w:r w:rsidR="005911B5">
              <w:rPr>
                <w:rFonts w:hint="eastAsia"/>
              </w:rPr>
              <w:t>,</w:t>
            </w:r>
            <w:r w:rsidR="005911B5" w:rsidRPr="005911B5">
              <w:t xml:space="preserve"> and </w:t>
            </w:r>
            <w:r w:rsidR="005911B5">
              <w:rPr>
                <w:rFonts w:hint="eastAsia"/>
              </w:rPr>
              <w:t xml:space="preserve">their </w:t>
            </w:r>
            <w:r w:rsidR="005911B5" w:rsidRPr="005911B5">
              <w:t>application</w:t>
            </w:r>
            <w:r w:rsidR="005911B5">
              <w:rPr>
                <w:rFonts w:hint="eastAsia"/>
              </w:rPr>
              <w:t>s in m</w:t>
            </w:r>
            <w:r w:rsidR="005911B5" w:rsidRPr="005911B5">
              <w:t>edicine, food, agriculture, energy, materials, chemical industry, environmental protection</w:t>
            </w:r>
            <w:r w:rsidR="005911B5">
              <w:rPr>
                <w:rFonts w:hint="eastAsia"/>
              </w:rPr>
              <w:t xml:space="preserve">, </w:t>
            </w:r>
            <w:r w:rsidR="00AC698C">
              <w:t xml:space="preserve">and </w:t>
            </w:r>
            <w:r w:rsidR="005911B5">
              <w:rPr>
                <w:rFonts w:hint="eastAsia"/>
              </w:rPr>
              <w:t>et</w:t>
            </w:r>
            <w:r w:rsidR="00AC698C">
              <w:t>c</w:t>
            </w:r>
            <w:r w:rsidR="005911B5">
              <w:rPr>
                <w:rFonts w:hint="eastAsia"/>
              </w:rPr>
              <w:t xml:space="preserve">. </w:t>
            </w:r>
            <w:r w:rsidR="00AC698C">
              <w:t xml:space="preserve">Also we introduce the bioproducta and bioeconomy based on the </w:t>
            </w:r>
            <w:r w:rsidR="00AC698C">
              <w:lastRenderedPageBreak/>
              <w:t xml:space="preserve">development of bioengineering. </w:t>
            </w:r>
            <w:r w:rsidR="005911B5" w:rsidRPr="005911B5">
              <w:t xml:space="preserve">The purpose of this course is to enable students to understand </w:t>
            </w:r>
            <w:r w:rsidR="005E3414">
              <w:t xml:space="preserve">the basic knowledge of bioengineering and bioeconomy, and know </w:t>
            </w:r>
            <w:r w:rsidR="005911B5" w:rsidRPr="005911B5">
              <w:t>how</w:t>
            </w:r>
            <w:r w:rsidR="009515CF">
              <w:rPr>
                <w:rFonts w:hint="eastAsia"/>
              </w:rPr>
              <w:t xml:space="preserve"> to </w:t>
            </w:r>
            <w:r w:rsidR="009515CF">
              <w:t xml:space="preserve">make useful </w:t>
            </w:r>
            <w:r w:rsidR="005E3414">
              <w:t>bio</w:t>
            </w:r>
            <w:r w:rsidR="009515CF">
              <w:t>products</w:t>
            </w:r>
            <w:r w:rsidR="005E3414">
              <w:t xml:space="preserve"> to</w:t>
            </w:r>
            <w:r w:rsidR="009515CF" w:rsidRPr="009515CF">
              <w:t xml:space="preserve"> improve</w:t>
            </w:r>
            <w:r w:rsidR="009515CF">
              <w:t xml:space="preserve"> </w:t>
            </w:r>
            <w:r w:rsidR="005E3414">
              <w:t>our</w:t>
            </w:r>
            <w:r w:rsidR="009515CF">
              <w:t xml:space="preserve"> environment </w:t>
            </w:r>
            <w:r w:rsidR="009515CF">
              <w:rPr>
                <w:rFonts w:hint="eastAsia"/>
              </w:rPr>
              <w:t>or</w:t>
            </w:r>
            <w:r w:rsidR="009515CF">
              <w:t xml:space="preserve"> improve </w:t>
            </w:r>
            <w:r w:rsidR="005E3414">
              <w:t>our</w:t>
            </w:r>
            <w:r w:rsidR="009515CF">
              <w:t xml:space="preserve"> health</w:t>
            </w:r>
            <w:r w:rsidR="005E3414">
              <w:t xml:space="preserve"> from the angle of engineering and economy</w:t>
            </w:r>
            <w:r w:rsidR="009515CF">
              <w:rPr>
                <w:rFonts w:hint="eastAsia"/>
              </w:rPr>
              <w:t>.</w:t>
            </w:r>
            <w:r w:rsidR="005E3414">
              <w:rPr>
                <w:rFonts w:hint="eastAsia"/>
              </w:rPr>
              <w:t xml:space="preserve"> The</w:t>
            </w:r>
            <w:r w:rsidR="005E3414">
              <w:t xml:space="preserve"> course will enhance the ability of students to think them</w:t>
            </w:r>
            <w:r w:rsidR="002D1CF0">
              <w:t xml:space="preserve">selves and </w:t>
            </w:r>
            <w:r w:rsidR="005E3414">
              <w:t>the</w:t>
            </w:r>
            <w:r w:rsidR="002D1CF0">
              <w:t>ir development</w:t>
            </w:r>
            <w:r w:rsidR="005E3414">
              <w:t xml:space="preserve"> based on the crossed-discipline. </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13561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27360E">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412AE2">
              <w:rPr>
                <w:rFonts w:hint="eastAsia"/>
              </w:rPr>
              <w:t>了解生物工程与生命科学、生物技术的</w:t>
            </w:r>
            <w:r w:rsidR="002154A0">
              <w:rPr>
                <w:rFonts w:hint="eastAsia"/>
              </w:rPr>
              <w:t>关系与</w:t>
            </w:r>
            <w:r w:rsidR="00412AE2">
              <w:rPr>
                <w:rFonts w:hint="eastAsia"/>
              </w:rPr>
              <w:t>差异</w:t>
            </w:r>
            <w:r w:rsidR="00E50351">
              <w:rPr>
                <w:rFonts w:hint="eastAsia"/>
              </w:rPr>
              <w:t>；</w:t>
            </w:r>
            <w:r w:rsidR="005D1052">
              <w:rPr>
                <w:rFonts w:hint="eastAsia"/>
              </w:rPr>
              <w:t>(A5.5)</w:t>
            </w:r>
          </w:p>
          <w:p w:rsidR="00823ACC" w:rsidRDefault="00823ACC" w:rsidP="007C626D">
            <w:r>
              <w:rPr>
                <w:rFonts w:hint="eastAsia"/>
              </w:rPr>
              <w:t>2</w:t>
            </w:r>
            <w:r>
              <w:rPr>
                <w:rFonts w:hint="eastAsia"/>
              </w:rPr>
              <w:t>．</w:t>
            </w:r>
            <w:r w:rsidR="00E50351">
              <w:rPr>
                <w:rFonts w:hint="eastAsia"/>
              </w:rPr>
              <w:t>了解生物工程、生物工程产业及形成的生物经济，</w:t>
            </w:r>
            <w:r w:rsidR="008E6A16">
              <w:rPr>
                <w:rFonts w:hint="eastAsia"/>
              </w:rPr>
              <w:t>认识到</w:t>
            </w:r>
            <w:r w:rsidR="00E50351">
              <w:rPr>
                <w:rFonts w:hint="eastAsia"/>
              </w:rPr>
              <w:t>生物工程是实现可持续发展的核心</w:t>
            </w:r>
            <w:r w:rsidR="008E6A16">
              <w:rPr>
                <w:rFonts w:hint="eastAsia"/>
              </w:rPr>
              <w:t>；</w:t>
            </w:r>
            <w:r w:rsidR="005D1052">
              <w:rPr>
                <w:rFonts w:hint="eastAsia"/>
              </w:rPr>
              <w:t>(A5.</w:t>
            </w:r>
            <w:r w:rsidR="005D1052">
              <w:t>5)</w:t>
            </w:r>
          </w:p>
          <w:p w:rsidR="00823ACC" w:rsidRDefault="00823ACC" w:rsidP="007C626D">
            <w:r>
              <w:rPr>
                <w:rFonts w:hint="eastAsia"/>
              </w:rPr>
              <w:t>3</w:t>
            </w:r>
            <w:r>
              <w:rPr>
                <w:rFonts w:hint="eastAsia"/>
              </w:rPr>
              <w:t>．</w:t>
            </w:r>
            <w:r w:rsidR="00E50351">
              <w:rPr>
                <w:rFonts w:hint="eastAsia"/>
              </w:rPr>
              <w:t>了解</w:t>
            </w:r>
            <w:r w:rsidR="00E50351" w:rsidRPr="00740251">
              <w:rPr>
                <w:rFonts w:hint="eastAsia"/>
              </w:rPr>
              <w:t>生物工程的主要技术体系</w:t>
            </w:r>
            <w:r w:rsidR="00E50351">
              <w:rPr>
                <w:rFonts w:hint="eastAsia"/>
              </w:rPr>
              <w:t>及其应用；</w:t>
            </w:r>
            <w:r w:rsidR="005D1052">
              <w:rPr>
                <w:rFonts w:hint="eastAsia"/>
              </w:rPr>
              <w:t>(A5.5)</w:t>
            </w:r>
          </w:p>
          <w:p w:rsidR="00686943" w:rsidRDefault="00686943" w:rsidP="007C626D">
            <w:pPr>
              <w:rPr>
                <w:rFonts w:hint="eastAsia"/>
              </w:rPr>
            </w:pPr>
            <w:r>
              <w:rPr>
                <w:rFonts w:hint="eastAsia"/>
              </w:rPr>
              <w:t>4</w:t>
            </w:r>
            <w:r>
              <w:rPr>
                <w:rFonts w:hint="eastAsia"/>
              </w:rPr>
              <w:t>．</w:t>
            </w:r>
            <w:r w:rsidR="00E50351">
              <w:rPr>
                <w:rFonts w:hint="eastAsia"/>
              </w:rPr>
              <w:t>结合实习</w:t>
            </w:r>
            <w:r w:rsidR="008E6A16">
              <w:rPr>
                <w:rFonts w:hint="eastAsia"/>
              </w:rPr>
              <w:t>，</w:t>
            </w:r>
            <w:r w:rsidR="00E50351">
              <w:rPr>
                <w:rFonts w:hint="eastAsia"/>
              </w:rPr>
              <w:t>了解生物制造的概念，生物产品与生物经济，</w:t>
            </w:r>
            <w:r w:rsidR="00E50351" w:rsidRPr="00740251">
              <w:rPr>
                <w:rFonts w:hint="eastAsia"/>
              </w:rPr>
              <w:t>提升学生</w:t>
            </w:r>
            <w:r w:rsidR="00E50351">
              <w:rPr>
                <w:rFonts w:hint="eastAsia"/>
              </w:rPr>
              <w:t>从工程学和经济学角度分析</w:t>
            </w:r>
            <w:r w:rsidR="00E50351" w:rsidRPr="00740251">
              <w:rPr>
                <w:rFonts w:hint="eastAsia"/>
              </w:rPr>
              <w:t>生物制造的思维方式</w:t>
            </w:r>
            <w:r w:rsidR="00E50351">
              <w:rPr>
                <w:rFonts w:hint="eastAsia"/>
              </w:rPr>
              <w:t>，增强学科交叉分析能力</w:t>
            </w:r>
            <w:r w:rsidR="00E50351" w:rsidRPr="00740251">
              <w:rPr>
                <w:rFonts w:hint="eastAsia"/>
              </w:rPr>
              <w:t>。</w:t>
            </w:r>
            <w:r w:rsidR="005D1052">
              <w:rPr>
                <w:rFonts w:hint="eastAsia"/>
              </w:rPr>
              <w:t>(B4</w:t>
            </w:r>
            <w:r w:rsidR="005D1052">
              <w:rPr>
                <w:rFonts w:hint="eastAsia"/>
              </w:rPr>
              <w:t>、</w:t>
            </w:r>
            <w:r w:rsidR="005D1052">
              <w:t>B5)</w:t>
            </w:r>
          </w:p>
          <w:p w:rsidR="00A16565" w:rsidRPr="00A16565" w:rsidRDefault="00A16565" w:rsidP="00A16565"/>
        </w:tc>
      </w:tr>
      <w:tr w:rsidR="000A548F" w:rsidTr="00686943">
        <w:tc>
          <w:tcPr>
            <w:tcW w:w="2406" w:type="dxa"/>
            <w:vAlign w:val="center"/>
          </w:tcPr>
          <w:p w:rsidR="000A548F" w:rsidRPr="001D0BF5" w:rsidRDefault="000A548F" w:rsidP="00135619">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sidR="00135619">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E96543" w:rsidP="00686943">
                  <w:pPr>
                    <w:jc w:val="center"/>
                  </w:pPr>
                  <w:r w:rsidRPr="00E96543">
                    <w:rPr>
                      <w:rFonts w:hint="eastAsia"/>
                    </w:rPr>
                    <w:t>生物工程的发展历程</w:t>
                  </w:r>
                </w:p>
              </w:tc>
              <w:tc>
                <w:tcPr>
                  <w:tcW w:w="816" w:type="dxa"/>
                  <w:vAlign w:val="center"/>
                </w:tcPr>
                <w:p w:rsidR="000A548F" w:rsidRPr="001D0BF5" w:rsidRDefault="00E96543" w:rsidP="00686943">
                  <w:pPr>
                    <w:jc w:val="center"/>
                  </w:pPr>
                  <w:r>
                    <w:rPr>
                      <w:rFonts w:hint="eastAsia"/>
                    </w:rPr>
                    <w:t>3</w:t>
                  </w:r>
                </w:p>
              </w:tc>
              <w:tc>
                <w:tcPr>
                  <w:tcW w:w="1334" w:type="dxa"/>
                  <w:vAlign w:val="center"/>
                </w:tcPr>
                <w:p w:rsidR="000A548F" w:rsidRPr="001D0BF5" w:rsidRDefault="00E96543" w:rsidP="00686943">
                  <w:pPr>
                    <w:jc w:val="center"/>
                  </w:pPr>
                  <w:r>
                    <w:rPr>
                      <w:rFonts w:hint="eastAsia"/>
                    </w:rPr>
                    <w:t>课堂教学</w:t>
                  </w:r>
                </w:p>
              </w:tc>
              <w:tc>
                <w:tcPr>
                  <w:tcW w:w="1355" w:type="dxa"/>
                  <w:vAlign w:val="center"/>
                </w:tcPr>
                <w:p w:rsidR="000A548F" w:rsidRDefault="00E200A0" w:rsidP="00686943">
                  <w:pPr>
                    <w:jc w:val="center"/>
                  </w:pPr>
                  <w:r>
                    <w:rPr>
                      <w:rFonts w:hint="eastAsia"/>
                    </w:rPr>
                    <w:t>预习</w:t>
                  </w:r>
                  <w:r w:rsidR="00116350">
                    <w:rPr>
                      <w:rFonts w:hint="eastAsia"/>
                    </w:rPr>
                    <w:t>；</w:t>
                  </w:r>
                </w:p>
                <w:p w:rsidR="00AF55F2" w:rsidRPr="001D0BF5" w:rsidRDefault="00AF55F2" w:rsidP="00686943">
                  <w:pPr>
                    <w:jc w:val="center"/>
                  </w:pPr>
                  <w:r>
                    <w:rPr>
                      <w:rFonts w:hint="eastAsia"/>
                    </w:rPr>
                    <w:t>文献阅读及读书报告</w:t>
                  </w:r>
                </w:p>
              </w:tc>
              <w:tc>
                <w:tcPr>
                  <w:tcW w:w="1146" w:type="dxa"/>
                  <w:vAlign w:val="center"/>
                </w:tcPr>
                <w:p w:rsidR="000A548F" w:rsidRPr="001D0BF5" w:rsidRDefault="00116350" w:rsidP="00116350">
                  <w:pPr>
                    <w:jc w:val="center"/>
                  </w:pPr>
                  <w:r>
                    <w:rPr>
                      <w:rFonts w:hint="eastAsia"/>
                    </w:rPr>
                    <w:t>了解生物工程、生物经济概况</w:t>
                  </w:r>
                </w:p>
              </w:tc>
              <w:tc>
                <w:tcPr>
                  <w:tcW w:w="1162" w:type="dxa"/>
                  <w:vAlign w:val="center"/>
                </w:tcPr>
                <w:p w:rsidR="000A548F" w:rsidRDefault="00BA6FA3" w:rsidP="00686943">
                  <w:pPr>
                    <w:jc w:val="center"/>
                  </w:pPr>
                  <w:r>
                    <w:rPr>
                      <w:rFonts w:hint="eastAsia"/>
                    </w:rPr>
                    <w:t>课堂表现</w:t>
                  </w:r>
                </w:p>
                <w:p w:rsidR="00116350" w:rsidRPr="001D0BF5" w:rsidRDefault="00116350" w:rsidP="00686943">
                  <w:pPr>
                    <w:jc w:val="center"/>
                  </w:pPr>
                  <w:r>
                    <w:rPr>
                      <w:rFonts w:hint="eastAsia"/>
                    </w:rPr>
                    <w:t>报告质量</w:t>
                  </w:r>
                </w:p>
              </w:tc>
            </w:tr>
            <w:tr w:rsidR="00BA6FA3" w:rsidTr="00784A11">
              <w:trPr>
                <w:trHeight w:val="555"/>
              </w:trPr>
              <w:tc>
                <w:tcPr>
                  <w:tcW w:w="1456" w:type="dxa"/>
                  <w:vAlign w:val="center"/>
                </w:tcPr>
                <w:p w:rsidR="00BA6FA3" w:rsidRPr="001D0BF5" w:rsidRDefault="00BA6FA3" w:rsidP="00686943">
                  <w:pPr>
                    <w:jc w:val="center"/>
                  </w:pPr>
                  <w:r>
                    <w:rPr>
                      <w:rFonts w:hint="eastAsia"/>
                    </w:rPr>
                    <w:t>细胞工程</w:t>
                  </w:r>
                </w:p>
              </w:tc>
              <w:tc>
                <w:tcPr>
                  <w:tcW w:w="816" w:type="dxa"/>
                  <w:vAlign w:val="center"/>
                </w:tcPr>
                <w:p w:rsidR="00BA6FA3" w:rsidRPr="001D0BF5" w:rsidRDefault="00BA6FA3" w:rsidP="00686943">
                  <w:pPr>
                    <w:jc w:val="center"/>
                  </w:pPr>
                  <w:r>
                    <w:rPr>
                      <w:rFonts w:hint="eastAsia"/>
                    </w:rPr>
                    <w:t>3</w:t>
                  </w:r>
                </w:p>
              </w:tc>
              <w:tc>
                <w:tcPr>
                  <w:tcW w:w="1334" w:type="dxa"/>
                  <w:vAlign w:val="center"/>
                </w:tcPr>
                <w:p w:rsidR="00BA6FA3" w:rsidRPr="001D0BF5" w:rsidRDefault="00BA6FA3" w:rsidP="00EF43A4">
                  <w:pPr>
                    <w:jc w:val="center"/>
                  </w:pPr>
                  <w:r>
                    <w:rPr>
                      <w:rFonts w:hint="eastAsia"/>
                    </w:rPr>
                    <w:t>课堂教学</w:t>
                  </w:r>
                </w:p>
              </w:tc>
              <w:tc>
                <w:tcPr>
                  <w:tcW w:w="1355" w:type="dxa"/>
                  <w:vAlign w:val="center"/>
                </w:tcPr>
                <w:p w:rsidR="00BA6FA3" w:rsidRPr="001D0BF5" w:rsidRDefault="00E200A0" w:rsidP="00E200A0">
                  <w:pPr>
                    <w:jc w:val="center"/>
                  </w:pPr>
                  <w:r>
                    <w:rPr>
                      <w:rFonts w:hint="eastAsia"/>
                    </w:rPr>
                    <w:t>预习</w:t>
                  </w:r>
                </w:p>
              </w:tc>
              <w:tc>
                <w:tcPr>
                  <w:tcW w:w="1146" w:type="dxa"/>
                  <w:vAlign w:val="center"/>
                </w:tcPr>
                <w:p w:rsidR="00BA6FA3" w:rsidRPr="001D0BF5" w:rsidRDefault="00116350" w:rsidP="00686943">
                  <w:pPr>
                    <w:jc w:val="center"/>
                  </w:pPr>
                  <w:r>
                    <w:rPr>
                      <w:rFonts w:hint="eastAsia"/>
                    </w:rPr>
                    <w:t>了解细胞与细胞工程</w:t>
                  </w:r>
                </w:p>
              </w:tc>
              <w:tc>
                <w:tcPr>
                  <w:tcW w:w="1162" w:type="dxa"/>
                  <w:vAlign w:val="center"/>
                </w:tcPr>
                <w:p w:rsidR="00BA6FA3" w:rsidRDefault="00BA6FA3" w:rsidP="00686943">
                  <w:pPr>
                    <w:jc w:val="center"/>
                  </w:pPr>
                  <w:r>
                    <w:rPr>
                      <w:rFonts w:hint="eastAsia"/>
                    </w:rPr>
                    <w:t>课堂表现</w:t>
                  </w:r>
                </w:p>
                <w:p w:rsidR="00BA6FA3" w:rsidRPr="001D0BF5" w:rsidRDefault="00BA6FA3" w:rsidP="00686943">
                  <w:pPr>
                    <w:jc w:val="center"/>
                  </w:pPr>
                </w:p>
              </w:tc>
            </w:tr>
            <w:tr w:rsidR="00E200A0" w:rsidTr="00784A11">
              <w:trPr>
                <w:trHeight w:val="561"/>
              </w:trPr>
              <w:tc>
                <w:tcPr>
                  <w:tcW w:w="1456" w:type="dxa"/>
                  <w:vAlign w:val="center"/>
                </w:tcPr>
                <w:p w:rsidR="00E200A0" w:rsidRPr="001D0BF5" w:rsidRDefault="00E200A0" w:rsidP="00686943">
                  <w:pPr>
                    <w:jc w:val="center"/>
                  </w:pPr>
                  <w:r>
                    <w:rPr>
                      <w:rFonts w:hint="eastAsia"/>
                    </w:rPr>
                    <w:t>发酵工程</w:t>
                  </w:r>
                </w:p>
              </w:tc>
              <w:tc>
                <w:tcPr>
                  <w:tcW w:w="816" w:type="dxa"/>
                  <w:vAlign w:val="center"/>
                </w:tcPr>
                <w:p w:rsidR="00E200A0" w:rsidRPr="001D0BF5" w:rsidRDefault="00E200A0" w:rsidP="00686943">
                  <w:pPr>
                    <w:jc w:val="center"/>
                  </w:pPr>
                  <w:r>
                    <w:rPr>
                      <w:rFonts w:hint="eastAsia"/>
                    </w:rPr>
                    <w:t>3</w:t>
                  </w:r>
                </w:p>
              </w:tc>
              <w:tc>
                <w:tcPr>
                  <w:tcW w:w="1334" w:type="dxa"/>
                  <w:vAlign w:val="center"/>
                </w:tcPr>
                <w:p w:rsidR="00E200A0" w:rsidRPr="001D0BF5" w:rsidRDefault="00E200A0" w:rsidP="00EF43A4">
                  <w:pPr>
                    <w:jc w:val="center"/>
                  </w:pPr>
                  <w:r>
                    <w:rPr>
                      <w:rFonts w:hint="eastAsia"/>
                    </w:rPr>
                    <w:t>课堂教学</w:t>
                  </w:r>
                </w:p>
              </w:tc>
              <w:tc>
                <w:tcPr>
                  <w:tcW w:w="1355" w:type="dxa"/>
                  <w:vAlign w:val="center"/>
                </w:tcPr>
                <w:p w:rsidR="00E200A0" w:rsidRPr="001D0BF5" w:rsidRDefault="00E200A0" w:rsidP="00EF43A4">
                  <w:pPr>
                    <w:jc w:val="center"/>
                  </w:pPr>
                  <w:r>
                    <w:rPr>
                      <w:rFonts w:hint="eastAsia"/>
                    </w:rPr>
                    <w:t>预习；文献阅读及报告</w:t>
                  </w:r>
                </w:p>
              </w:tc>
              <w:tc>
                <w:tcPr>
                  <w:tcW w:w="1146" w:type="dxa"/>
                  <w:vAlign w:val="center"/>
                </w:tcPr>
                <w:p w:rsidR="00E200A0" w:rsidRPr="001D0BF5" w:rsidRDefault="00116350" w:rsidP="00686943">
                  <w:pPr>
                    <w:jc w:val="center"/>
                  </w:pPr>
                  <w:r>
                    <w:rPr>
                      <w:rFonts w:hint="eastAsia"/>
                    </w:rPr>
                    <w:t>了解发酵工程与发酵产业</w:t>
                  </w:r>
                </w:p>
              </w:tc>
              <w:tc>
                <w:tcPr>
                  <w:tcW w:w="1162" w:type="dxa"/>
                  <w:vAlign w:val="center"/>
                </w:tcPr>
                <w:p w:rsidR="00E200A0" w:rsidRDefault="00E200A0" w:rsidP="00686943">
                  <w:pPr>
                    <w:jc w:val="center"/>
                  </w:pPr>
                  <w:r>
                    <w:rPr>
                      <w:rFonts w:hint="eastAsia"/>
                    </w:rPr>
                    <w:t>课堂表现</w:t>
                  </w:r>
                </w:p>
                <w:p w:rsidR="00116350" w:rsidRPr="001D0BF5" w:rsidRDefault="00116350" w:rsidP="00686943">
                  <w:pPr>
                    <w:jc w:val="center"/>
                  </w:pPr>
                  <w:r>
                    <w:rPr>
                      <w:rFonts w:hint="eastAsia"/>
                    </w:rPr>
                    <w:t>报告质量</w:t>
                  </w:r>
                </w:p>
              </w:tc>
            </w:tr>
            <w:tr w:rsidR="00E200A0" w:rsidTr="00784A11">
              <w:trPr>
                <w:trHeight w:val="554"/>
              </w:trPr>
              <w:tc>
                <w:tcPr>
                  <w:tcW w:w="1456" w:type="dxa"/>
                  <w:vAlign w:val="center"/>
                </w:tcPr>
                <w:p w:rsidR="00E200A0" w:rsidRPr="001D0BF5" w:rsidRDefault="00E200A0" w:rsidP="00686943">
                  <w:pPr>
                    <w:jc w:val="center"/>
                  </w:pPr>
                  <w:r>
                    <w:rPr>
                      <w:rFonts w:hint="eastAsia"/>
                    </w:rPr>
                    <w:t>酶工程</w:t>
                  </w:r>
                </w:p>
              </w:tc>
              <w:tc>
                <w:tcPr>
                  <w:tcW w:w="816" w:type="dxa"/>
                  <w:vAlign w:val="center"/>
                </w:tcPr>
                <w:p w:rsidR="00E200A0" w:rsidRPr="001D0BF5" w:rsidRDefault="00E200A0" w:rsidP="00686943">
                  <w:pPr>
                    <w:jc w:val="center"/>
                  </w:pPr>
                  <w:r>
                    <w:rPr>
                      <w:rFonts w:hint="eastAsia"/>
                    </w:rPr>
                    <w:t>3</w:t>
                  </w:r>
                </w:p>
              </w:tc>
              <w:tc>
                <w:tcPr>
                  <w:tcW w:w="1334" w:type="dxa"/>
                  <w:vAlign w:val="center"/>
                </w:tcPr>
                <w:p w:rsidR="00E200A0" w:rsidRPr="001D0BF5" w:rsidRDefault="00E200A0" w:rsidP="00EF43A4">
                  <w:pPr>
                    <w:jc w:val="center"/>
                  </w:pPr>
                  <w:r>
                    <w:rPr>
                      <w:rFonts w:hint="eastAsia"/>
                    </w:rPr>
                    <w:t>课堂教学</w:t>
                  </w:r>
                </w:p>
              </w:tc>
              <w:tc>
                <w:tcPr>
                  <w:tcW w:w="1355" w:type="dxa"/>
                  <w:vAlign w:val="center"/>
                </w:tcPr>
                <w:p w:rsidR="00E200A0" w:rsidRPr="001D0BF5" w:rsidRDefault="00E200A0" w:rsidP="00E200A0">
                  <w:pPr>
                    <w:jc w:val="center"/>
                  </w:pPr>
                  <w:r>
                    <w:rPr>
                      <w:rFonts w:hint="eastAsia"/>
                    </w:rPr>
                    <w:t>预习；</w:t>
                  </w:r>
                  <w:r w:rsidRPr="001D0BF5">
                    <w:t xml:space="preserve"> </w:t>
                  </w:r>
                </w:p>
              </w:tc>
              <w:tc>
                <w:tcPr>
                  <w:tcW w:w="1146" w:type="dxa"/>
                  <w:vAlign w:val="center"/>
                </w:tcPr>
                <w:p w:rsidR="00E200A0" w:rsidRPr="001D0BF5" w:rsidRDefault="00116350" w:rsidP="00686943">
                  <w:pPr>
                    <w:jc w:val="center"/>
                  </w:pPr>
                  <w:r>
                    <w:rPr>
                      <w:rFonts w:hint="eastAsia"/>
                    </w:rPr>
                    <w:t>了解酶与酶工程</w:t>
                  </w:r>
                </w:p>
              </w:tc>
              <w:tc>
                <w:tcPr>
                  <w:tcW w:w="1162" w:type="dxa"/>
                  <w:vAlign w:val="center"/>
                </w:tcPr>
                <w:p w:rsidR="00E200A0" w:rsidRPr="001D0BF5" w:rsidRDefault="00E200A0" w:rsidP="00686943">
                  <w:pPr>
                    <w:jc w:val="center"/>
                  </w:pPr>
                  <w:r>
                    <w:rPr>
                      <w:rFonts w:hint="eastAsia"/>
                    </w:rPr>
                    <w:t>课堂表现</w:t>
                  </w:r>
                </w:p>
              </w:tc>
            </w:tr>
            <w:tr w:rsidR="00E200A0" w:rsidTr="00784A11">
              <w:trPr>
                <w:trHeight w:val="548"/>
              </w:trPr>
              <w:tc>
                <w:tcPr>
                  <w:tcW w:w="1456" w:type="dxa"/>
                  <w:vAlign w:val="center"/>
                </w:tcPr>
                <w:p w:rsidR="00E200A0" w:rsidRPr="001D0BF5" w:rsidRDefault="00E200A0" w:rsidP="00686943">
                  <w:pPr>
                    <w:jc w:val="center"/>
                  </w:pPr>
                  <w:r>
                    <w:rPr>
                      <w:rFonts w:hint="eastAsia"/>
                    </w:rPr>
                    <w:t>基因工程</w:t>
                  </w:r>
                </w:p>
              </w:tc>
              <w:tc>
                <w:tcPr>
                  <w:tcW w:w="816" w:type="dxa"/>
                  <w:vAlign w:val="center"/>
                </w:tcPr>
                <w:p w:rsidR="00E200A0" w:rsidRPr="001D0BF5" w:rsidRDefault="00E200A0" w:rsidP="00686943">
                  <w:pPr>
                    <w:jc w:val="center"/>
                  </w:pPr>
                  <w:r>
                    <w:rPr>
                      <w:rFonts w:hint="eastAsia"/>
                    </w:rPr>
                    <w:t>3</w:t>
                  </w:r>
                </w:p>
              </w:tc>
              <w:tc>
                <w:tcPr>
                  <w:tcW w:w="1334" w:type="dxa"/>
                  <w:vAlign w:val="center"/>
                </w:tcPr>
                <w:p w:rsidR="00E200A0" w:rsidRPr="001D0BF5" w:rsidRDefault="00E200A0" w:rsidP="00EF43A4">
                  <w:pPr>
                    <w:jc w:val="center"/>
                  </w:pPr>
                  <w:r>
                    <w:rPr>
                      <w:rFonts w:hint="eastAsia"/>
                    </w:rPr>
                    <w:t>课堂教学</w:t>
                  </w:r>
                </w:p>
              </w:tc>
              <w:tc>
                <w:tcPr>
                  <w:tcW w:w="1355" w:type="dxa"/>
                  <w:vAlign w:val="center"/>
                </w:tcPr>
                <w:p w:rsidR="00E200A0" w:rsidRPr="001D0BF5" w:rsidRDefault="00E200A0" w:rsidP="00EF43A4">
                  <w:pPr>
                    <w:jc w:val="center"/>
                  </w:pPr>
                  <w:r>
                    <w:rPr>
                      <w:rFonts w:hint="eastAsia"/>
                    </w:rPr>
                    <w:t>预习；文献阅读及报告</w:t>
                  </w:r>
                </w:p>
              </w:tc>
              <w:tc>
                <w:tcPr>
                  <w:tcW w:w="1146" w:type="dxa"/>
                  <w:vAlign w:val="center"/>
                </w:tcPr>
                <w:p w:rsidR="00E200A0" w:rsidRPr="001D0BF5" w:rsidRDefault="00116350" w:rsidP="00686943">
                  <w:pPr>
                    <w:jc w:val="center"/>
                  </w:pPr>
                  <w:r>
                    <w:rPr>
                      <w:rFonts w:hint="eastAsia"/>
                    </w:rPr>
                    <w:t>了解基因工程与基因工程药物</w:t>
                  </w:r>
                </w:p>
              </w:tc>
              <w:tc>
                <w:tcPr>
                  <w:tcW w:w="1162" w:type="dxa"/>
                  <w:vAlign w:val="center"/>
                </w:tcPr>
                <w:p w:rsidR="00E200A0" w:rsidRDefault="00E200A0" w:rsidP="00686943">
                  <w:pPr>
                    <w:jc w:val="center"/>
                  </w:pPr>
                  <w:r>
                    <w:rPr>
                      <w:rFonts w:hint="eastAsia"/>
                    </w:rPr>
                    <w:t>平时作业</w:t>
                  </w:r>
                </w:p>
                <w:p w:rsidR="00116350" w:rsidRPr="001D0BF5" w:rsidRDefault="00116350" w:rsidP="00686943">
                  <w:pPr>
                    <w:jc w:val="center"/>
                  </w:pPr>
                  <w:r>
                    <w:rPr>
                      <w:rFonts w:hint="eastAsia"/>
                    </w:rPr>
                    <w:t>报告质量</w:t>
                  </w:r>
                </w:p>
              </w:tc>
            </w:tr>
            <w:tr w:rsidR="00E200A0" w:rsidTr="00784A11">
              <w:trPr>
                <w:trHeight w:val="570"/>
              </w:trPr>
              <w:tc>
                <w:tcPr>
                  <w:tcW w:w="1456" w:type="dxa"/>
                  <w:vAlign w:val="center"/>
                </w:tcPr>
                <w:p w:rsidR="00E200A0" w:rsidRPr="001D0BF5" w:rsidRDefault="00E200A0" w:rsidP="00686943">
                  <w:pPr>
                    <w:jc w:val="center"/>
                  </w:pPr>
                  <w:r>
                    <w:rPr>
                      <w:rFonts w:hint="eastAsia"/>
                    </w:rPr>
                    <w:t>生物工程设备及实验</w:t>
                  </w:r>
                </w:p>
              </w:tc>
              <w:tc>
                <w:tcPr>
                  <w:tcW w:w="816" w:type="dxa"/>
                  <w:vAlign w:val="center"/>
                </w:tcPr>
                <w:p w:rsidR="00E200A0" w:rsidRPr="001D0BF5" w:rsidRDefault="00E200A0" w:rsidP="00686943">
                  <w:pPr>
                    <w:jc w:val="center"/>
                  </w:pPr>
                  <w:r>
                    <w:rPr>
                      <w:rFonts w:hint="eastAsia"/>
                    </w:rPr>
                    <w:t>6</w:t>
                  </w:r>
                </w:p>
              </w:tc>
              <w:tc>
                <w:tcPr>
                  <w:tcW w:w="1334" w:type="dxa"/>
                  <w:vAlign w:val="center"/>
                </w:tcPr>
                <w:p w:rsidR="00E200A0" w:rsidRDefault="00E200A0" w:rsidP="00686943">
                  <w:pPr>
                    <w:jc w:val="center"/>
                  </w:pPr>
                  <w:r>
                    <w:rPr>
                      <w:rFonts w:hint="eastAsia"/>
                    </w:rPr>
                    <w:t>课堂教学</w:t>
                  </w:r>
                  <w:r>
                    <w:rPr>
                      <w:rFonts w:hint="eastAsia"/>
                    </w:rPr>
                    <w:t>3</w:t>
                  </w:r>
                  <w:r>
                    <w:rPr>
                      <w:rFonts w:hint="eastAsia"/>
                    </w:rPr>
                    <w:t>学时；</w:t>
                  </w:r>
                </w:p>
                <w:p w:rsidR="00E200A0" w:rsidRPr="001D0BF5" w:rsidRDefault="00E200A0" w:rsidP="00686943">
                  <w:pPr>
                    <w:jc w:val="center"/>
                  </w:pPr>
                  <w:r>
                    <w:rPr>
                      <w:rFonts w:hint="eastAsia"/>
                    </w:rPr>
                    <w:t>实践</w:t>
                  </w:r>
                  <w:r>
                    <w:rPr>
                      <w:rFonts w:hint="eastAsia"/>
                    </w:rPr>
                    <w:t>3</w:t>
                  </w:r>
                  <w:r>
                    <w:rPr>
                      <w:rFonts w:hint="eastAsia"/>
                    </w:rPr>
                    <w:t>学时</w:t>
                  </w:r>
                </w:p>
              </w:tc>
              <w:tc>
                <w:tcPr>
                  <w:tcW w:w="1355" w:type="dxa"/>
                  <w:vAlign w:val="center"/>
                </w:tcPr>
                <w:p w:rsidR="00E200A0" w:rsidRDefault="00E200A0" w:rsidP="00E200A0">
                  <w:pPr>
                    <w:jc w:val="center"/>
                  </w:pPr>
                  <w:r>
                    <w:rPr>
                      <w:rFonts w:hint="eastAsia"/>
                    </w:rPr>
                    <w:t>预习；</w:t>
                  </w:r>
                </w:p>
                <w:p w:rsidR="00E200A0" w:rsidRPr="001D0BF5" w:rsidRDefault="00E200A0" w:rsidP="00E200A0">
                  <w:pPr>
                    <w:jc w:val="center"/>
                  </w:pPr>
                  <w:r>
                    <w:rPr>
                      <w:rFonts w:hint="eastAsia"/>
                    </w:rPr>
                    <w:t>实验报告</w:t>
                  </w:r>
                </w:p>
              </w:tc>
              <w:tc>
                <w:tcPr>
                  <w:tcW w:w="1146" w:type="dxa"/>
                  <w:vAlign w:val="center"/>
                </w:tcPr>
                <w:p w:rsidR="00E200A0" w:rsidRPr="001D0BF5" w:rsidRDefault="00116350" w:rsidP="00686943">
                  <w:pPr>
                    <w:jc w:val="center"/>
                  </w:pPr>
                  <w:r>
                    <w:rPr>
                      <w:rFonts w:hint="eastAsia"/>
                    </w:rPr>
                    <w:t>了解生物设备与工艺</w:t>
                  </w:r>
                </w:p>
              </w:tc>
              <w:tc>
                <w:tcPr>
                  <w:tcW w:w="1162" w:type="dxa"/>
                  <w:vAlign w:val="center"/>
                </w:tcPr>
                <w:p w:rsidR="00E200A0" w:rsidRDefault="00E200A0" w:rsidP="00686943">
                  <w:pPr>
                    <w:jc w:val="center"/>
                  </w:pPr>
                  <w:r>
                    <w:rPr>
                      <w:rFonts w:hint="eastAsia"/>
                    </w:rPr>
                    <w:t>课堂表现，</w:t>
                  </w:r>
                </w:p>
                <w:p w:rsidR="00E200A0" w:rsidRPr="001D0BF5" w:rsidRDefault="00E200A0" w:rsidP="00686943">
                  <w:pPr>
                    <w:jc w:val="center"/>
                  </w:pPr>
                  <w:r>
                    <w:rPr>
                      <w:rFonts w:hint="eastAsia"/>
                    </w:rPr>
                    <w:t>实验操作技能</w:t>
                  </w:r>
                </w:p>
              </w:tc>
            </w:tr>
            <w:tr w:rsidR="00E200A0" w:rsidTr="00784A11">
              <w:trPr>
                <w:trHeight w:val="550"/>
              </w:trPr>
              <w:tc>
                <w:tcPr>
                  <w:tcW w:w="1456" w:type="dxa"/>
                  <w:vAlign w:val="center"/>
                </w:tcPr>
                <w:p w:rsidR="00E200A0" w:rsidRPr="001D0BF5" w:rsidRDefault="00E200A0" w:rsidP="00686943">
                  <w:pPr>
                    <w:jc w:val="center"/>
                  </w:pPr>
                  <w:r w:rsidRPr="00E96543">
                    <w:rPr>
                      <w:rFonts w:hint="eastAsia"/>
                    </w:rPr>
                    <w:t>生物工程产品的生产与应用</w:t>
                  </w:r>
                </w:p>
              </w:tc>
              <w:tc>
                <w:tcPr>
                  <w:tcW w:w="816" w:type="dxa"/>
                  <w:vAlign w:val="center"/>
                </w:tcPr>
                <w:p w:rsidR="00E200A0" w:rsidRPr="001D0BF5" w:rsidRDefault="00785798" w:rsidP="00686943">
                  <w:pPr>
                    <w:jc w:val="center"/>
                  </w:pPr>
                  <w:r>
                    <w:rPr>
                      <w:rFonts w:hint="eastAsia"/>
                    </w:rPr>
                    <w:t>4</w:t>
                  </w:r>
                </w:p>
              </w:tc>
              <w:tc>
                <w:tcPr>
                  <w:tcW w:w="1334" w:type="dxa"/>
                  <w:vAlign w:val="center"/>
                </w:tcPr>
                <w:p w:rsidR="00E200A0" w:rsidRDefault="00E200A0" w:rsidP="00E96543">
                  <w:pPr>
                    <w:jc w:val="center"/>
                  </w:pPr>
                  <w:r>
                    <w:rPr>
                      <w:rFonts w:hint="eastAsia"/>
                    </w:rPr>
                    <w:t>课堂教学</w:t>
                  </w:r>
                  <w:r w:rsidR="00785798">
                    <w:rPr>
                      <w:rFonts w:hint="eastAsia"/>
                    </w:rPr>
                    <w:t>2</w:t>
                  </w:r>
                  <w:r>
                    <w:rPr>
                      <w:rFonts w:hint="eastAsia"/>
                    </w:rPr>
                    <w:t>学时；</w:t>
                  </w:r>
                </w:p>
                <w:p w:rsidR="00E200A0" w:rsidRPr="001D0BF5" w:rsidRDefault="00E200A0" w:rsidP="00E96543">
                  <w:pPr>
                    <w:jc w:val="center"/>
                  </w:pPr>
                  <w:r>
                    <w:rPr>
                      <w:rFonts w:hint="eastAsia"/>
                    </w:rPr>
                    <w:t>学生分组报告讨论</w:t>
                  </w:r>
                  <w:r w:rsidR="00785798">
                    <w:rPr>
                      <w:rFonts w:hint="eastAsia"/>
                    </w:rPr>
                    <w:t>2</w:t>
                  </w:r>
                  <w:r>
                    <w:rPr>
                      <w:rFonts w:hint="eastAsia"/>
                    </w:rPr>
                    <w:t>学时</w:t>
                  </w:r>
                </w:p>
              </w:tc>
              <w:tc>
                <w:tcPr>
                  <w:tcW w:w="1355" w:type="dxa"/>
                  <w:vAlign w:val="center"/>
                </w:tcPr>
                <w:p w:rsidR="00E200A0" w:rsidRDefault="00E200A0" w:rsidP="00EF43A4">
                  <w:pPr>
                    <w:jc w:val="center"/>
                  </w:pPr>
                  <w:r>
                    <w:rPr>
                      <w:rFonts w:hint="eastAsia"/>
                    </w:rPr>
                    <w:t>预习；</w:t>
                  </w:r>
                </w:p>
                <w:p w:rsidR="00E200A0" w:rsidRPr="001D0BF5" w:rsidRDefault="00AF55F2" w:rsidP="00AF55F2">
                  <w:pPr>
                    <w:jc w:val="center"/>
                  </w:pPr>
                  <w:r>
                    <w:rPr>
                      <w:rFonts w:hint="eastAsia"/>
                    </w:rPr>
                    <w:t>文献阅读及小组汇报</w:t>
                  </w:r>
                  <w:r>
                    <w:rPr>
                      <w:rFonts w:hint="eastAsia"/>
                    </w:rPr>
                    <w:t>PPT</w:t>
                  </w:r>
                </w:p>
              </w:tc>
              <w:tc>
                <w:tcPr>
                  <w:tcW w:w="1146" w:type="dxa"/>
                  <w:vAlign w:val="center"/>
                </w:tcPr>
                <w:p w:rsidR="00E200A0" w:rsidRPr="001D0BF5" w:rsidRDefault="00116350" w:rsidP="00BA6FA3">
                  <w:pPr>
                    <w:jc w:val="center"/>
                  </w:pPr>
                  <w:r>
                    <w:rPr>
                      <w:rFonts w:hint="eastAsia"/>
                    </w:rPr>
                    <w:t>了解生物工程产品及其应用</w:t>
                  </w:r>
                </w:p>
              </w:tc>
              <w:tc>
                <w:tcPr>
                  <w:tcW w:w="1162" w:type="dxa"/>
                  <w:vAlign w:val="center"/>
                </w:tcPr>
                <w:p w:rsidR="00E200A0" w:rsidRDefault="00E200A0" w:rsidP="00686943">
                  <w:pPr>
                    <w:jc w:val="center"/>
                  </w:pPr>
                  <w:r>
                    <w:rPr>
                      <w:rFonts w:hint="eastAsia"/>
                    </w:rPr>
                    <w:t>课堂表现，</w:t>
                  </w:r>
                </w:p>
                <w:p w:rsidR="00E200A0" w:rsidRPr="001D0BF5" w:rsidRDefault="00E200A0" w:rsidP="00686943">
                  <w:pPr>
                    <w:jc w:val="center"/>
                  </w:pPr>
                  <w:r>
                    <w:rPr>
                      <w:rFonts w:hint="eastAsia"/>
                    </w:rPr>
                    <w:t>ppt</w:t>
                  </w:r>
                  <w:r>
                    <w:rPr>
                      <w:rFonts w:hint="eastAsia"/>
                    </w:rPr>
                    <w:t>演讲</w:t>
                  </w:r>
                </w:p>
              </w:tc>
            </w:tr>
            <w:tr w:rsidR="00785798" w:rsidTr="00784A11">
              <w:trPr>
                <w:trHeight w:val="558"/>
              </w:trPr>
              <w:tc>
                <w:tcPr>
                  <w:tcW w:w="1456" w:type="dxa"/>
                  <w:vAlign w:val="center"/>
                </w:tcPr>
                <w:p w:rsidR="00785798" w:rsidRPr="001D0BF5" w:rsidRDefault="00785798" w:rsidP="00686943">
                  <w:pPr>
                    <w:jc w:val="center"/>
                  </w:pPr>
                  <w:r w:rsidRPr="00E96543">
                    <w:rPr>
                      <w:rFonts w:hint="eastAsia"/>
                    </w:rPr>
                    <w:t>生物技术企业、经济与生物安全</w:t>
                  </w:r>
                </w:p>
              </w:tc>
              <w:tc>
                <w:tcPr>
                  <w:tcW w:w="816" w:type="dxa"/>
                  <w:vAlign w:val="center"/>
                </w:tcPr>
                <w:p w:rsidR="00785798" w:rsidRPr="001D0BF5" w:rsidRDefault="00785798" w:rsidP="00686943">
                  <w:pPr>
                    <w:jc w:val="center"/>
                  </w:pPr>
                  <w:r>
                    <w:rPr>
                      <w:rFonts w:hint="eastAsia"/>
                    </w:rPr>
                    <w:t>5</w:t>
                  </w:r>
                </w:p>
              </w:tc>
              <w:tc>
                <w:tcPr>
                  <w:tcW w:w="1334" w:type="dxa"/>
                  <w:vAlign w:val="center"/>
                </w:tcPr>
                <w:p w:rsidR="00785798" w:rsidRDefault="00785798" w:rsidP="00785798">
                  <w:pPr>
                    <w:jc w:val="center"/>
                  </w:pPr>
                  <w:r>
                    <w:rPr>
                      <w:rFonts w:hint="eastAsia"/>
                    </w:rPr>
                    <w:t>课堂教学</w:t>
                  </w:r>
                  <w:r>
                    <w:rPr>
                      <w:rFonts w:hint="eastAsia"/>
                    </w:rPr>
                    <w:t>3</w:t>
                  </w:r>
                  <w:r>
                    <w:rPr>
                      <w:rFonts w:hint="eastAsia"/>
                    </w:rPr>
                    <w:t>学时；</w:t>
                  </w:r>
                </w:p>
                <w:p w:rsidR="00785798" w:rsidRPr="001D0BF5" w:rsidRDefault="00785798" w:rsidP="00785798">
                  <w:pPr>
                    <w:jc w:val="center"/>
                  </w:pPr>
                  <w:r>
                    <w:rPr>
                      <w:rFonts w:hint="eastAsia"/>
                    </w:rPr>
                    <w:t>学生分组报告讨论</w:t>
                  </w:r>
                  <w:r>
                    <w:rPr>
                      <w:rFonts w:hint="eastAsia"/>
                    </w:rPr>
                    <w:t>2</w:t>
                  </w:r>
                  <w:r>
                    <w:rPr>
                      <w:rFonts w:hint="eastAsia"/>
                    </w:rPr>
                    <w:t>学</w:t>
                  </w:r>
                  <w:r>
                    <w:rPr>
                      <w:rFonts w:hint="eastAsia"/>
                    </w:rPr>
                    <w:lastRenderedPageBreak/>
                    <w:t>时</w:t>
                  </w:r>
                </w:p>
              </w:tc>
              <w:tc>
                <w:tcPr>
                  <w:tcW w:w="1355" w:type="dxa"/>
                  <w:vAlign w:val="center"/>
                </w:tcPr>
                <w:p w:rsidR="00785798" w:rsidRDefault="00785798" w:rsidP="00785798">
                  <w:pPr>
                    <w:jc w:val="center"/>
                  </w:pPr>
                  <w:r>
                    <w:rPr>
                      <w:rFonts w:hint="eastAsia"/>
                    </w:rPr>
                    <w:lastRenderedPageBreak/>
                    <w:t>预习；</w:t>
                  </w:r>
                </w:p>
                <w:p w:rsidR="00785798" w:rsidRPr="001D0BF5" w:rsidRDefault="00785798" w:rsidP="00785798">
                  <w:pPr>
                    <w:jc w:val="center"/>
                  </w:pPr>
                  <w:r>
                    <w:rPr>
                      <w:rFonts w:hint="eastAsia"/>
                    </w:rPr>
                    <w:t>文献阅读及小组大作业</w:t>
                  </w:r>
                </w:p>
              </w:tc>
              <w:tc>
                <w:tcPr>
                  <w:tcW w:w="1146" w:type="dxa"/>
                  <w:vAlign w:val="center"/>
                </w:tcPr>
                <w:p w:rsidR="00785798" w:rsidRPr="001D0BF5" w:rsidRDefault="00116350" w:rsidP="00686943">
                  <w:pPr>
                    <w:jc w:val="center"/>
                  </w:pPr>
                  <w:r>
                    <w:rPr>
                      <w:rFonts w:hint="eastAsia"/>
                    </w:rPr>
                    <w:t>了解生物经济与生物产业</w:t>
                  </w:r>
                </w:p>
              </w:tc>
              <w:tc>
                <w:tcPr>
                  <w:tcW w:w="1162" w:type="dxa"/>
                  <w:vAlign w:val="center"/>
                </w:tcPr>
                <w:p w:rsidR="00785798" w:rsidRDefault="00785798" w:rsidP="00EF43A4">
                  <w:pPr>
                    <w:jc w:val="center"/>
                  </w:pPr>
                  <w:r>
                    <w:rPr>
                      <w:rFonts w:hint="eastAsia"/>
                    </w:rPr>
                    <w:t>课堂表现，</w:t>
                  </w:r>
                </w:p>
                <w:p w:rsidR="00785798" w:rsidRPr="001D0BF5" w:rsidRDefault="00785798" w:rsidP="00EF43A4">
                  <w:pPr>
                    <w:jc w:val="center"/>
                  </w:pPr>
                  <w:r>
                    <w:rPr>
                      <w:rFonts w:hint="eastAsia"/>
                    </w:rPr>
                    <w:t>ppt</w:t>
                  </w:r>
                  <w:r>
                    <w:rPr>
                      <w:rFonts w:hint="eastAsia"/>
                    </w:rPr>
                    <w:t>演讲</w:t>
                  </w:r>
                </w:p>
              </w:tc>
            </w:tr>
            <w:tr w:rsidR="00785798" w:rsidTr="00784A11">
              <w:trPr>
                <w:trHeight w:val="552"/>
              </w:trPr>
              <w:tc>
                <w:tcPr>
                  <w:tcW w:w="1456" w:type="dxa"/>
                  <w:vAlign w:val="center"/>
                </w:tcPr>
                <w:p w:rsidR="00785798" w:rsidRPr="001D0BF5" w:rsidRDefault="00785798" w:rsidP="00686943">
                  <w:pPr>
                    <w:jc w:val="center"/>
                  </w:pPr>
                  <w:r w:rsidRPr="00785798">
                    <w:rPr>
                      <w:rFonts w:hint="eastAsia"/>
                    </w:rPr>
                    <w:t>生物工程新进展</w:t>
                  </w:r>
                </w:p>
              </w:tc>
              <w:tc>
                <w:tcPr>
                  <w:tcW w:w="816" w:type="dxa"/>
                  <w:vAlign w:val="center"/>
                </w:tcPr>
                <w:p w:rsidR="00785798" w:rsidRPr="001D0BF5" w:rsidRDefault="00785798" w:rsidP="00686943">
                  <w:pPr>
                    <w:jc w:val="center"/>
                  </w:pPr>
                  <w:r>
                    <w:rPr>
                      <w:rFonts w:hint="eastAsia"/>
                    </w:rPr>
                    <w:t>2</w:t>
                  </w:r>
                </w:p>
              </w:tc>
              <w:tc>
                <w:tcPr>
                  <w:tcW w:w="1334" w:type="dxa"/>
                  <w:vAlign w:val="center"/>
                </w:tcPr>
                <w:p w:rsidR="00785798" w:rsidRPr="001D0BF5" w:rsidRDefault="00785798" w:rsidP="00EF43A4">
                  <w:pPr>
                    <w:jc w:val="center"/>
                  </w:pPr>
                  <w:r>
                    <w:rPr>
                      <w:rFonts w:hint="eastAsia"/>
                    </w:rPr>
                    <w:t>课堂教学</w:t>
                  </w:r>
                </w:p>
              </w:tc>
              <w:tc>
                <w:tcPr>
                  <w:tcW w:w="1355" w:type="dxa"/>
                  <w:vAlign w:val="center"/>
                </w:tcPr>
                <w:p w:rsidR="00785798" w:rsidRPr="001D0BF5" w:rsidRDefault="00785798" w:rsidP="00686943">
                  <w:pPr>
                    <w:jc w:val="center"/>
                  </w:pPr>
                  <w:r>
                    <w:rPr>
                      <w:rFonts w:hint="eastAsia"/>
                    </w:rPr>
                    <w:t>文献阅读及</w:t>
                  </w:r>
                  <w:r w:rsidRPr="00663729">
                    <w:rPr>
                      <w:rFonts w:hint="eastAsia"/>
                    </w:rPr>
                    <w:t>结业</w:t>
                  </w:r>
                  <w:r w:rsidR="00116350">
                    <w:rPr>
                      <w:rFonts w:hint="eastAsia"/>
                    </w:rPr>
                    <w:t>报告</w:t>
                  </w:r>
                </w:p>
              </w:tc>
              <w:tc>
                <w:tcPr>
                  <w:tcW w:w="1146" w:type="dxa"/>
                  <w:vAlign w:val="center"/>
                </w:tcPr>
                <w:p w:rsidR="00785798" w:rsidRPr="001D0BF5" w:rsidRDefault="00116350" w:rsidP="00686943">
                  <w:pPr>
                    <w:jc w:val="center"/>
                  </w:pPr>
                  <w:r>
                    <w:rPr>
                      <w:rFonts w:hint="eastAsia"/>
                    </w:rPr>
                    <w:t>了解最新进展与发展趋势</w:t>
                  </w:r>
                </w:p>
              </w:tc>
              <w:tc>
                <w:tcPr>
                  <w:tcW w:w="1162" w:type="dxa"/>
                  <w:vAlign w:val="center"/>
                </w:tcPr>
                <w:p w:rsidR="00785798" w:rsidRDefault="00785798" w:rsidP="00686943">
                  <w:pPr>
                    <w:jc w:val="center"/>
                  </w:pPr>
                  <w:r>
                    <w:rPr>
                      <w:rFonts w:hint="eastAsia"/>
                    </w:rPr>
                    <w:t>课堂表现</w:t>
                  </w:r>
                </w:p>
                <w:p w:rsidR="00116350" w:rsidRPr="001D0BF5" w:rsidRDefault="00116350" w:rsidP="00686943">
                  <w:pPr>
                    <w:jc w:val="center"/>
                  </w:pPr>
                  <w:r>
                    <w:rPr>
                      <w:rFonts w:hint="eastAsia"/>
                    </w:rPr>
                    <w:t>报告质量</w:t>
                  </w:r>
                </w:p>
              </w:tc>
            </w:tr>
            <w:tr w:rsidR="00785798" w:rsidTr="00784A11">
              <w:trPr>
                <w:trHeight w:val="560"/>
              </w:trPr>
              <w:tc>
                <w:tcPr>
                  <w:tcW w:w="1456" w:type="dxa"/>
                  <w:vAlign w:val="center"/>
                </w:tcPr>
                <w:p w:rsidR="00785798" w:rsidRPr="001D0BF5" w:rsidRDefault="00785798" w:rsidP="00686943">
                  <w:pPr>
                    <w:jc w:val="center"/>
                  </w:pPr>
                </w:p>
              </w:tc>
              <w:tc>
                <w:tcPr>
                  <w:tcW w:w="816" w:type="dxa"/>
                  <w:vAlign w:val="center"/>
                </w:tcPr>
                <w:p w:rsidR="00785798" w:rsidRPr="001D0BF5" w:rsidRDefault="00785798" w:rsidP="00686943">
                  <w:pPr>
                    <w:jc w:val="center"/>
                  </w:pPr>
                </w:p>
              </w:tc>
              <w:tc>
                <w:tcPr>
                  <w:tcW w:w="1334" w:type="dxa"/>
                  <w:vAlign w:val="center"/>
                </w:tcPr>
                <w:p w:rsidR="00785798" w:rsidRPr="001D0BF5" w:rsidRDefault="00785798" w:rsidP="00686943">
                  <w:pPr>
                    <w:jc w:val="center"/>
                  </w:pPr>
                </w:p>
              </w:tc>
              <w:tc>
                <w:tcPr>
                  <w:tcW w:w="1355" w:type="dxa"/>
                  <w:vAlign w:val="center"/>
                </w:tcPr>
                <w:p w:rsidR="00785798" w:rsidRPr="001D0BF5" w:rsidRDefault="00785798" w:rsidP="00686943">
                  <w:pPr>
                    <w:jc w:val="center"/>
                  </w:pPr>
                </w:p>
              </w:tc>
              <w:tc>
                <w:tcPr>
                  <w:tcW w:w="1146" w:type="dxa"/>
                  <w:vAlign w:val="center"/>
                </w:tcPr>
                <w:p w:rsidR="00785798" w:rsidRPr="001D0BF5" w:rsidRDefault="00785798" w:rsidP="00686943">
                  <w:pPr>
                    <w:jc w:val="center"/>
                  </w:pPr>
                </w:p>
              </w:tc>
              <w:tc>
                <w:tcPr>
                  <w:tcW w:w="1162" w:type="dxa"/>
                  <w:vAlign w:val="center"/>
                </w:tcPr>
                <w:p w:rsidR="00785798" w:rsidRPr="001D0BF5" w:rsidRDefault="00785798" w:rsidP="00686943">
                  <w:pPr>
                    <w:jc w:val="center"/>
                  </w:pPr>
                </w:p>
              </w:tc>
            </w:tr>
            <w:tr w:rsidR="00785798" w:rsidTr="00784A11">
              <w:trPr>
                <w:trHeight w:val="568"/>
              </w:trPr>
              <w:tc>
                <w:tcPr>
                  <w:tcW w:w="1456" w:type="dxa"/>
                  <w:vAlign w:val="center"/>
                </w:tcPr>
                <w:p w:rsidR="00785798" w:rsidRPr="001D0BF5" w:rsidRDefault="00785798" w:rsidP="00686943">
                  <w:pPr>
                    <w:jc w:val="center"/>
                  </w:pPr>
                  <w:r w:rsidRPr="001D0BF5">
                    <w:t>……</w:t>
                  </w:r>
                </w:p>
              </w:tc>
              <w:tc>
                <w:tcPr>
                  <w:tcW w:w="816" w:type="dxa"/>
                  <w:vAlign w:val="center"/>
                </w:tcPr>
                <w:p w:rsidR="00785798" w:rsidRPr="001D0BF5" w:rsidRDefault="00785798" w:rsidP="00686943">
                  <w:pPr>
                    <w:jc w:val="center"/>
                  </w:pPr>
                </w:p>
              </w:tc>
              <w:tc>
                <w:tcPr>
                  <w:tcW w:w="1334" w:type="dxa"/>
                  <w:vAlign w:val="center"/>
                </w:tcPr>
                <w:p w:rsidR="00785798" w:rsidRPr="001D0BF5" w:rsidRDefault="00785798" w:rsidP="00686943">
                  <w:pPr>
                    <w:jc w:val="center"/>
                  </w:pPr>
                </w:p>
              </w:tc>
              <w:tc>
                <w:tcPr>
                  <w:tcW w:w="1355" w:type="dxa"/>
                  <w:vAlign w:val="center"/>
                </w:tcPr>
                <w:p w:rsidR="00785798" w:rsidRPr="001D0BF5" w:rsidRDefault="00785798" w:rsidP="00686943">
                  <w:pPr>
                    <w:jc w:val="center"/>
                  </w:pPr>
                </w:p>
              </w:tc>
              <w:tc>
                <w:tcPr>
                  <w:tcW w:w="1146" w:type="dxa"/>
                  <w:vAlign w:val="center"/>
                </w:tcPr>
                <w:p w:rsidR="00785798" w:rsidRPr="001D0BF5" w:rsidRDefault="00785798" w:rsidP="00686943">
                  <w:pPr>
                    <w:jc w:val="center"/>
                  </w:pPr>
                </w:p>
              </w:tc>
              <w:tc>
                <w:tcPr>
                  <w:tcW w:w="1162" w:type="dxa"/>
                  <w:vAlign w:val="center"/>
                </w:tcPr>
                <w:p w:rsidR="00785798" w:rsidRPr="001D0BF5" w:rsidRDefault="00785798" w:rsidP="00686943">
                  <w:pPr>
                    <w:jc w:val="center"/>
                  </w:pP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785798" w:rsidRDefault="00785798" w:rsidP="00785798">
            <w:pPr>
              <w:ind w:firstLineChars="200" w:firstLine="420"/>
              <w:jc w:val="left"/>
            </w:pPr>
            <w:r>
              <w:rPr>
                <w:rFonts w:hint="eastAsia"/>
              </w:rPr>
              <w:t>考核方式为平时成绩结合课程作业。教学时间</w:t>
            </w:r>
            <w:r>
              <w:rPr>
                <w:rFonts w:hint="eastAsia"/>
              </w:rPr>
              <w:t>11</w:t>
            </w:r>
            <w:r>
              <w:rPr>
                <w:rFonts w:hint="eastAsia"/>
              </w:rPr>
              <w:t>周，每周一次</w:t>
            </w:r>
            <w:r>
              <w:rPr>
                <w:rFonts w:hint="eastAsia"/>
              </w:rPr>
              <w:t>3</w:t>
            </w:r>
            <w:r>
              <w:rPr>
                <w:rFonts w:hint="eastAsia"/>
              </w:rPr>
              <w:t>节课。基本上每两周安排一个读书报告撰写，共</w:t>
            </w:r>
            <w:r>
              <w:rPr>
                <w:rFonts w:hint="eastAsia"/>
              </w:rPr>
              <w:t>4</w:t>
            </w:r>
            <w:r>
              <w:rPr>
                <w:rFonts w:hint="eastAsia"/>
              </w:rPr>
              <w:t>个读书报告；要求制作一个介绍生物工程产品的</w:t>
            </w:r>
            <w:r>
              <w:rPr>
                <w:rFonts w:hint="eastAsia"/>
              </w:rPr>
              <w:t>PPT</w:t>
            </w:r>
            <w:r>
              <w:rPr>
                <w:rFonts w:hint="eastAsia"/>
              </w:rPr>
              <w:t>，交流发言；课程结束布置课程大作业。根据教学进展安排若干次课堂小练习，计算出勤和平时成绩。</w:t>
            </w:r>
          </w:p>
          <w:p w:rsidR="00663729" w:rsidRPr="001D0BF5" w:rsidRDefault="00785798" w:rsidP="00785798">
            <w:pPr>
              <w:ind w:firstLineChars="200" w:firstLine="420"/>
              <w:jc w:val="left"/>
            </w:pPr>
            <w:r>
              <w:rPr>
                <w:rFonts w:hint="eastAsia"/>
              </w:rPr>
              <w:t>成绩比例为：</w:t>
            </w:r>
            <w:r>
              <w:rPr>
                <w:rFonts w:hint="eastAsia"/>
              </w:rPr>
              <w:t>4</w:t>
            </w:r>
            <w:r>
              <w:rPr>
                <w:rFonts w:hint="eastAsia"/>
              </w:rPr>
              <w:t>次读书报告（</w:t>
            </w:r>
            <w:r>
              <w:rPr>
                <w:rFonts w:hint="eastAsia"/>
              </w:rPr>
              <w:t>40</w:t>
            </w:r>
            <w:r>
              <w:rPr>
                <w:rFonts w:hint="eastAsia"/>
              </w:rPr>
              <w:t>分）、出勤和课堂练习（</w:t>
            </w:r>
            <w:r>
              <w:rPr>
                <w:rFonts w:hint="eastAsia"/>
              </w:rPr>
              <w:t>15</w:t>
            </w:r>
            <w:r>
              <w:rPr>
                <w:rFonts w:hint="eastAsia"/>
              </w:rPr>
              <w:t>分）、</w:t>
            </w:r>
            <w:r>
              <w:rPr>
                <w:rFonts w:hint="eastAsia"/>
              </w:rPr>
              <w:t>PPT(15</w:t>
            </w:r>
            <w:r>
              <w:rPr>
                <w:rFonts w:hint="eastAsia"/>
              </w:rPr>
              <w:t>分</w:t>
            </w:r>
            <w:r>
              <w:rPr>
                <w:rFonts w:hint="eastAsia"/>
              </w:rPr>
              <w:t>)</w:t>
            </w:r>
            <w:r>
              <w:rPr>
                <w:rFonts w:hint="eastAsia"/>
              </w:rPr>
              <w:t>、课程大作业（</w:t>
            </w:r>
            <w:r>
              <w:rPr>
                <w:rFonts w:hint="eastAsia"/>
              </w:rPr>
              <w:t>30</w:t>
            </w:r>
            <w:r>
              <w:rPr>
                <w:rFonts w:hint="eastAsia"/>
              </w:rPr>
              <w:t>分）</w:t>
            </w:r>
            <w:r w:rsidR="00663729">
              <w:rPr>
                <w:rFonts w:hint="eastAsia"/>
              </w:rPr>
              <w:t>。</w:t>
            </w:r>
          </w:p>
        </w:tc>
      </w:tr>
      <w:tr w:rsidR="000A548F" w:rsidTr="00686943">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663729" w:rsidRDefault="00926F1A" w:rsidP="00E714EF">
            <w:pPr>
              <w:ind w:left="105" w:hangingChars="50" w:hanging="105"/>
              <w:jc w:val="left"/>
              <w:rPr>
                <w:color w:val="000000" w:themeColor="text1"/>
              </w:rPr>
            </w:pPr>
            <w:r w:rsidRPr="00926F1A">
              <w:rPr>
                <w:rFonts w:hint="eastAsia"/>
                <w:color w:val="000000" w:themeColor="text1"/>
              </w:rPr>
              <w:t>生物工程概论，陶兴无编著，化学工业出版社，</w:t>
            </w:r>
            <w:r w:rsidR="00B772D6">
              <w:rPr>
                <w:rFonts w:hint="eastAsia"/>
                <w:color w:val="000000" w:themeColor="text1"/>
              </w:rPr>
              <w:t>2015</w:t>
            </w:r>
            <w:r w:rsidRPr="00926F1A">
              <w:rPr>
                <w:rFonts w:hint="eastAsia"/>
                <w:color w:val="000000" w:themeColor="text1"/>
              </w:rPr>
              <w:t>年</w:t>
            </w:r>
            <w:r w:rsidR="00B772D6">
              <w:rPr>
                <w:rFonts w:hint="eastAsia"/>
                <w:color w:val="000000" w:themeColor="text1"/>
              </w:rPr>
              <w:t>5</w:t>
            </w:r>
            <w:r w:rsidR="00B772D6">
              <w:rPr>
                <w:rFonts w:hint="eastAsia"/>
                <w:color w:val="000000" w:themeColor="text1"/>
              </w:rPr>
              <w:t>月</w:t>
            </w:r>
            <w:r w:rsidR="00B772D6">
              <w:rPr>
                <w:color w:val="000000" w:themeColor="text1"/>
              </w:rPr>
              <w:t>，第二</w:t>
            </w:r>
            <w:r w:rsidR="00B772D6">
              <w:rPr>
                <w:rFonts w:hint="eastAsia"/>
                <w:color w:val="000000" w:themeColor="text1"/>
              </w:rPr>
              <w:t>版</w:t>
            </w:r>
            <w:r w:rsidRPr="00926F1A">
              <w:rPr>
                <w:rFonts w:hint="eastAsia"/>
                <w:color w:val="000000" w:themeColor="text1"/>
              </w:rPr>
              <w:t>。</w:t>
            </w:r>
            <w:r w:rsidR="00B772D6">
              <w:rPr>
                <w:rFonts w:hint="eastAsia"/>
                <w:color w:val="000000" w:themeColor="text1"/>
              </w:rPr>
              <w:t>IBSN</w:t>
            </w:r>
            <w:r w:rsidR="00B772D6">
              <w:rPr>
                <w:rFonts w:ascii="Verdana" w:hAnsi="Verdana"/>
                <w:color w:val="323232"/>
                <w:sz w:val="18"/>
                <w:szCs w:val="18"/>
                <w:shd w:val="clear" w:color="auto" w:fill="FFFFFF"/>
              </w:rPr>
              <w:t xml:space="preserve"> </w:t>
            </w:r>
            <w:r w:rsidR="00B772D6">
              <w:rPr>
                <w:rFonts w:ascii="Verdana" w:hAnsi="Verdana"/>
                <w:color w:val="323232"/>
                <w:sz w:val="18"/>
                <w:szCs w:val="18"/>
                <w:shd w:val="clear" w:color="auto" w:fill="FFFFFF"/>
              </w:rPr>
              <w:t>978</w:t>
            </w:r>
            <w:r w:rsidR="00B772D6">
              <w:rPr>
                <w:rFonts w:ascii="Verdana" w:hAnsi="Verdana"/>
                <w:color w:val="323232"/>
                <w:sz w:val="18"/>
                <w:szCs w:val="18"/>
                <w:shd w:val="clear" w:color="auto" w:fill="FFFFFF"/>
              </w:rPr>
              <w:t>-</w:t>
            </w:r>
            <w:r w:rsidR="00B772D6">
              <w:rPr>
                <w:rFonts w:ascii="Verdana" w:hAnsi="Verdana"/>
                <w:color w:val="323232"/>
                <w:sz w:val="18"/>
                <w:szCs w:val="18"/>
                <w:shd w:val="clear" w:color="auto" w:fill="FFFFFF"/>
              </w:rPr>
              <w:t>7</w:t>
            </w:r>
            <w:r w:rsidR="00B772D6">
              <w:rPr>
                <w:rFonts w:ascii="Verdana" w:hAnsi="Verdana"/>
                <w:color w:val="323232"/>
                <w:sz w:val="18"/>
                <w:szCs w:val="18"/>
                <w:shd w:val="clear" w:color="auto" w:fill="FFFFFF"/>
              </w:rPr>
              <w:t>-</w:t>
            </w:r>
            <w:r w:rsidR="00B772D6">
              <w:rPr>
                <w:rFonts w:ascii="Verdana" w:hAnsi="Verdana"/>
                <w:color w:val="323232"/>
                <w:sz w:val="18"/>
                <w:szCs w:val="18"/>
                <w:shd w:val="clear" w:color="auto" w:fill="FFFFFF"/>
              </w:rPr>
              <w:t>122</w:t>
            </w:r>
            <w:r w:rsidR="00B772D6">
              <w:rPr>
                <w:rFonts w:ascii="Verdana" w:hAnsi="Verdana"/>
                <w:color w:val="323232"/>
                <w:sz w:val="18"/>
                <w:szCs w:val="18"/>
                <w:shd w:val="clear" w:color="auto" w:fill="FFFFFF"/>
              </w:rPr>
              <w:t>-</w:t>
            </w:r>
            <w:r w:rsidR="00B772D6">
              <w:rPr>
                <w:rFonts w:ascii="Verdana" w:hAnsi="Verdana"/>
                <w:color w:val="323232"/>
                <w:sz w:val="18"/>
                <w:szCs w:val="18"/>
                <w:shd w:val="clear" w:color="auto" w:fill="FFFFFF"/>
              </w:rPr>
              <w:t>22724</w:t>
            </w:r>
            <w:r w:rsidR="00B772D6">
              <w:rPr>
                <w:rFonts w:ascii="Verdana" w:hAnsi="Verdana"/>
                <w:color w:val="323232"/>
                <w:sz w:val="18"/>
                <w:szCs w:val="18"/>
                <w:shd w:val="clear" w:color="auto" w:fill="FFFFFF"/>
              </w:rPr>
              <w:t>-</w:t>
            </w:r>
            <w:r w:rsidR="00B772D6">
              <w:rPr>
                <w:rFonts w:ascii="Verdana" w:hAnsi="Verdana"/>
                <w:color w:val="323232"/>
                <w:sz w:val="18"/>
                <w:szCs w:val="18"/>
                <w:shd w:val="clear" w:color="auto" w:fill="FFFFFF"/>
              </w:rPr>
              <w:t>9</w:t>
            </w:r>
            <w:r w:rsidRPr="00926F1A">
              <w:rPr>
                <w:rFonts w:hint="eastAsia"/>
                <w:color w:val="000000" w:themeColor="text1"/>
              </w:rPr>
              <w:t>（该教材介绍生物工程原理及其应用）</w:t>
            </w:r>
          </w:p>
          <w:p w:rsidR="00E714EF" w:rsidRPr="00F46C0A" w:rsidRDefault="00E714EF" w:rsidP="00E714EF">
            <w:pPr>
              <w:ind w:left="105" w:hangingChars="50" w:hanging="105"/>
              <w:jc w:val="left"/>
              <w:rPr>
                <w:rFonts w:hint="eastAsia"/>
                <w:color w:val="00B050"/>
              </w:rPr>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E714EF" w:rsidP="007C626D">
            <w:pPr>
              <w:jc w:val="center"/>
              <w:rPr>
                <w:color w:val="00B050"/>
              </w:rPr>
            </w:pPr>
            <w:r>
              <w:rPr>
                <w:rFonts w:hint="eastAsia"/>
                <w:color w:val="000000" w:themeColor="text1"/>
              </w:rPr>
              <w:t>课程</w:t>
            </w:r>
            <w:r>
              <w:rPr>
                <w:rFonts w:hint="eastAsia"/>
                <w:color w:val="000000" w:themeColor="text1"/>
              </w:rPr>
              <w:t>原名</w:t>
            </w:r>
            <w:r>
              <w:rPr>
                <w:rFonts w:hint="eastAsia"/>
                <w:color w:val="000000" w:themeColor="text1"/>
              </w:rPr>
              <w:t>为生物工程导论</w:t>
            </w:r>
            <w:bookmarkStart w:id="0" w:name="_GoBack"/>
            <w:bookmarkEnd w:id="0"/>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F8C" w:rsidRDefault="00111F8C" w:rsidP="00577ECF">
      <w:r>
        <w:separator/>
      </w:r>
    </w:p>
  </w:endnote>
  <w:endnote w:type="continuationSeparator" w:id="0">
    <w:p w:rsidR="00111F8C" w:rsidRDefault="00111F8C"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F8C" w:rsidRDefault="00111F8C" w:rsidP="00577ECF">
      <w:r>
        <w:separator/>
      </w:r>
    </w:p>
  </w:footnote>
  <w:footnote w:type="continuationSeparator" w:id="0">
    <w:p w:rsidR="00111F8C" w:rsidRDefault="00111F8C"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1D"/>
    <w:rsid w:val="00016D09"/>
    <w:rsid w:val="00046DFD"/>
    <w:rsid w:val="0006061D"/>
    <w:rsid w:val="00065C8F"/>
    <w:rsid w:val="000A3107"/>
    <w:rsid w:val="000A548F"/>
    <w:rsid w:val="000B4F6B"/>
    <w:rsid w:val="000B5B61"/>
    <w:rsid w:val="000C4BA4"/>
    <w:rsid w:val="00111F8C"/>
    <w:rsid w:val="00113507"/>
    <w:rsid w:val="00116350"/>
    <w:rsid w:val="00124F58"/>
    <w:rsid w:val="00133ABB"/>
    <w:rsid w:val="00135619"/>
    <w:rsid w:val="001473BE"/>
    <w:rsid w:val="00152B75"/>
    <w:rsid w:val="00153410"/>
    <w:rsid w:val="001552DE"/>
    <w:rsid w:val="00160181"/>
    <w:rsid w:val="00181BE7"/>
    <w:rsid w:val="001A4FE4"/>
    <w:rsid w:val="001C7AD8"/>
    <w:rsid w:val="001D0BF5"/>
    <w:rsid w:val="001E73FD"/>
    <w:rsid w:val="00207DEF"/>
    <w:rsid w:val="002154A0"/>
    <w:rsid w:val="00227A34"/>
    <w:rsid w:val="0026026C"/>
    <w:rsid w:val="0026569D"/>
    <w:rsid w:val="0027360E"/>
    <w:rsid w:val="0028182B"/>
    <w:rsid w:val="0028463A"/>
    <w:rsid w:val="002A157D"/>
    <w:rsid w:val="002A6549"/>
    <w:rsid w:val="002A7980"/>
    <w:rsid w:val="002B6537"/>
    <w:rsid w:val="002D1CF0"/>
    <w:rsid w:val="002D4CDC"/>
    <w:rsid w:val="003036D4"/>
    <w:rsid w:val="003237D3"/>
    <w:rsid w:val="00341CDD"/>
    <w:rsid w:val="00366702"/>
    <w:rsid w:val="003715C0"/>
    <w:rsid w:val="00377008"/>
    <w:rsid w:val="003948E3"/>
    <w:rsid w:val="00395246"/>
    <w:rsid w:val="0039570D"/>
    <w:rsid w:val="003B7487"/>
    <w:rsid w:val="003C4422"/>
    <w:rsid w:val="003D10F5"/>
    <w:rsid w:val="003E65CC"/>
    <w:rsid w:val="00412AE2"/>
    <w:rsid w:val="00446816"/>
    <w:rsid w:val="00461685"/>
    <w:rsid w:val="00474457"/>
    <w:rsid w:val="00487AD7"/>
    <w:rsid w:val="004921CE"/>
    <w:rsid w:val="004D4153"/>
    <w:rsid w:val="004D62C4"/>
    <w:rsid w:val="004E283B"/>
    <w:rsid w:val="005031D5"/>
    <w:rsid w:val="00511D50"/>
    <w:rsid w:val="00520B0A"/>
    <w:rsid w:val="00537A06"/>
    <w:rsid w:val="00565461"/>
    <w:rsid w:val="00577467"/>
    <w:rsid w:val="00577ECF"/>
    <w:rsid w:val="005911B5"/>
    <w:rsid w:val="005B52BE"/>
    <w:rsid w:val="005D1052"/>
    <w:rsid w:val="005E3414"/>
    <w:rsid w:val="005F49AB"/>
    <w:rsid w:val="0061590F"/>
    <w:rsid w:val="00637E77"/>
    <w:rsid w:val="00647F8A"/>
    <w:rsid w:val="00656964"/>
    <w:rsid w:val="00663729"/>
    <w:rsid w:val="00663B60"/>
    <w:rsid w:val="00686943"/>
    <w:rsid w:val="006A13AE"/>
    <w:rsid w:val="006D3645"/>
    <w:rsid w:val="006F1849"/>
    <w:rsid w:val="006F49C1"/>
    <w:rsid w:val="00705456"/>
    <w:rsid w:val="00707583"/>
    <w:rsid w:val="00740251"/>
    <w:rsid w:val="0074127F"/>
    <w:rsid w:val="00784A11"/>
    <w:rsid w:val="00785798"/>
    <w:rsid w:val="00795F2D"/>
    <w:rsid w:val="007A19E1"/>
    <w:rsid w:val="007D4099"/>
    <w:rsid w:val="007E4B77"/>
    <w:rsid w:val="008158EA"/>
    <w:rsid w:val="00823ACC"/>
    <w:rsid w:val="00825C1B"/>
    <w:rsid w:val="00857453"/>
    <w:rsid w:val="00890F38"/>
    <w:rsid w:val="008954B7"/>
    <w:rsid w:val="00897AA4"/>
    <w:rsid w:val="008A7203"/>
    <w:rsid w:val="008E6A16"/>
    <w:rsid w:val="008F7DAE"/>
    <w:rsid w:val="00901F86"/>
    <w:rsid w:val="00904EBA"/>
    <w:rsid w:val="0090604F"/>
    <w:rsid w:val="009202E6"/>
    <w:rsid w:val="00926F1A"/>
    <w:rsid w:val="00931F97"/>
    <w:rsid w:val="009325A7"/>
    <w:rsid w:val="0094583E"/>
    <w:rsid w:val="009515CF"/>
    <w:rsid w:val="009521A6"/>
    <w:rsid w:val="009744FC"/>
    <w:rsid w:val="00983A28"/>
    <w:rsid w:val="009A0D3D"/>
    <w:rsid w:val="009A13D5"/>
    <w:rsid w:val="009A1690"/>
    <w:rsid w:val="009C2014"/>
    <w:rsid w:val="009E73FA"/>
    <w:rsid w:val="00A16565"/>
    <w:rsid w:val="00A3078F"/>
    <w:rsid w:val="00A37564"/>
    <w:rsid w:val="00A54CA9"/>
    <w:rsid w:val="00A61B1F"/>
    <w:rsid w:val="00A960D0"/>
    <w:rsid w:val="00AC1B9C"/>
    <w:rsid w:val="00AC5156"/>
    <w:rsid w:val="00AC698C"/>
    <w:rsid w:val="00AD0114"/>
    <w:rsid w:val="00AD3765"/>
    <w:rsid w:val="00AD7DBD"/>
    <w:rsid w:val="00AD7E02"/>
    <w:rsid w:val="00AE6C69"/>
    <w:rsid w:val="00AF55F2"/>
    <w:rsid w:val="00B05FFC"/>
    <w:rsid w:val="00B10595"/>
    <w:rsid w:val="00B20254"/>
    <w:rsid w:val="00B328AD"/>
    <w:rsid w:val="00B41900"/>
    <w:rsid w:val="00B74383"/>
    <w:rsid w:val="00B772D6"/>
    <w:rsid w:val="00B970D8"/>
    <w:rsid w:val="00BA6FA3"/>
    <w:rsid w:val="00BE022B"/>
    <w:rsid w:val="00C040DE"/>
    <w:rsid w:val="00C46B87"/>
    <w:rsid w:val="00C73038"/>
    <w:rsid w:val="00C74897"/>
    <w:rsid w:val="00C85828"/>
    <w:rsid w:val="00CB685A"/>
    <w:rsid w:val="00CF32A8"/>
    <w:rsid w:val="00CF7312"/>
    <w:rsid w:val="00D130CC"/>
    <w:rsid w:val="00D1758F"/>
    <w:rsid w:val="00D23BC7"/>
    <w:rsid w:val="00D41A07"/>
    <w:rsid w:val="00D43323"/>
    <w:rsid w:val="00D47A4D"/>
    <w:rsid w:val="00D644B5"/>
    <w:rsid w:val="00D73A3C"/>
    <w:rsid w:val="00D85250"/>
    <w:rsid w:val="00D858FF"/>
    <w:rsid w:val="00DB5794"/>
    <w:rsid w:val="00DC7BDC"/>
    <w:rsid w:val="00DF671F"/>
    <w:rsid w:val="00E025AD"/>
    <w:rsid w:val="00E06426"/>
    <w:rsid w:val="00E200A0"/>
    <w:rsid w:val="00E30BA9"/>
    <w:rsid w:val="00E43921"/>
    <w:rsid w:val="00E50351"/>
    <w:rsid w:val="00E54B0F"/>
    <w:rsid w:val="00E5505D"/>
    <w:rsid w:val="00E714EF"/>
    <w:rsid w:val="00E85F6E"/>
    <w:rsid w:val="00E90402"/>
    <w:rsid w:val="00E953DB"/>
    <w:rsid w:val="00E96543"/>
    <w:rsid w:val="00EA259D"/>
    <w:rsid w:val="00EB20C0"/>
    <w:rsid w:val="00EC1070"/>
    <w:rsid w:val="00ED2940"/>
    <w:rsid w:val="00ED30B5"/>
    <w:rsid w:val="00F262EB"/>
    <w:rsid w:val="00F46C0A"/>
    <w:rsid w:val="00F746B7"/>
    <w:rsid w:val="00F773B9"/>
    <w:rsid w:val="00FB34AE"/>
    <w:rsid w:val="00FC687D"/>
    <w:rsid w:val="00FE20EB"/>
    <w:rsid w:val="00FE3349"/>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EBD082-958E-46DA-90E8-F139B55E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5</cp:revision>
  <cp:lastPrinted>2014-04-28T01:34:00Z</cp:lastPrinted>
  <dcterms:created xsi:type="dcterms:W3CDTF">2018-08-15T13:01:00Z</dcterms:created>
  <dcterms:modified xsi:type="dcterms:W3CDTF">2018-09-04T13:39:00Z</dcterms:modified>
</cp:coreProperties>
</file>